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Default="00302C83" w:rsidP="00302C83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CE5A21" w:rsidRPr="00CE5A21" w:rsidRDefault="00CE5A21" w:rsidP="00CE5A21">
      <w:pPr>
        <w:spacing w:after="0" w:line="240" w:lineRule="auto"/>
        <w:ind w:right="-1"/>
        <w:jc w:val="center"/>
        <w:rPr>
          <w:rFonts w:ascii="Calibri Light" w:hAnsi="Calibri Light" w:cs="Calibri Light"/>
          <w:i/>
          <w:sz w:val="36"/>
          <w:szCs w:val="36"/>
          <w:u w:val="single"/>
        </w:rPr>
      </w:pPr>
    </w:p>
    <w:tbl>
      <w:tblPr>
        <w:tblW w:w="5000" w:type="pct"/>
        <w:jc w:val="center"/>
        <w:tblCellSpacing w:w="2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05"/>
        <w:gridCol w:w="6071"/>
      </w:tblGrid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Фирменное наименование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«Здоровье семьи»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ООО «Здоровье семьи»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Россия, 2490</w:t>
            </w:r>
            <w:r w:rsidR="00B460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, Калужская область, г.Обнинск, </w:t>
            </w:r>
          </w:p>
          <w:p w:rsidR="00CE5A21" w:rsidRPr="00CE5A21" w:rsidRDefault="00CE5A21" w:rsidP="00B46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пр-кт. Ленина, д.209, </w:t>
            </w:r>
            <w:r w:rsidR="00B460C3">
              <w:rPr>
                <w:rFonts w:ascii="Times New Roman" w:hAnsi="Times New Roman" w:cs="Times New Roman"/>
                <w:sz w:val="26"/>
                <w:szCs w:val="26"/>
              </w:rPr>
              <w:t>офис 4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Россия, 2490</w:t>
            </w:r>
            <w:r w:rsidR="006A6A8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, Калужская область, г.Обнинск, </w:t>
            </w:r>
          </w:p>
          <w:p w:rsidR="00CE5A21" w:rsidRPr="00CE5A21" w:rsidRDefault="00CE5A21" w:rsidP="00B46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пр-кт. Ленина, д.209, </w:t>
            </w:r>
            <w:r w:rsidR="00B460C3">
              <w:rPr>
                <w:rFonts w:ascii="Times New Roman" w:hAnsi="Times New Roman" w:cs="Times New Roman"/>
                <w:sz w:val="26"/>
                <w:szCs w:val="26"/>
              </w:rPr>
              <w:t>офис 4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1104025002751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4025426550 / 402501001</w:t>
            </w:r>
          </w:p>
        </w:tc>
      </w:tr>
      <w:tr w:rsidR="00100B5A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100B5A" w:rsidRPr="00CE5A21" w:rsidRDefault="00100B5A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2954" w:type="pct"/>
            <w:shd w:val="clear" w:color="auto" w:fill="auto"/>
          </w:tcPr>
          <w:p w:rsidR="00100B5A" w:rsidRPr="00100B5A" w:rsidRDefault="00100B5A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0B5A">
              <w:rPr>
                <w:rFonts w:ascii="Times New Roman" w:hAnsi="Times New Roman" w:cs="Times New Roman"/>
                <w:sz w:val="26"/>
                <w:szCs w:val="26"/>
              </w:rPr>
              <w:t>63610774</w:t>
            </w:r>
          </w:p>
        </w:tc>
      </w:tr>
      <w:tr w:rsidR="00CF1A8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F1A81" w:rsidRDefault="00CF1A8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r w:rsidR="00893AE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954" w:type="pct"/>
            <w:shd w:val="clear" w:color="auto" w:fill="auto"/>
          </w:tcPr>
          <w:p w:rsidR="00CF1A81" w:rsidRPr="00100B5A" w:rsidRDefault="00CF1A81" w:rsidP="00893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3A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р/сч 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40702810722230102084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БИК 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042908612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i/>
                <w:sz w:val="26"/>
                <w:szCs w:val="26"/>
              </w:rPr>
              <w:t>к/сч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 30101810100000000612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Отделение №8608 Сбербанка России г. Калуга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="000F681F">
              <w:rPr>
                <w:rFonts w:ascii="Times New Roman" w:hAnsi="Times New Roman" w:cs="Times New Roman"/>
                <w:b/>
                <w:sz w:val="24"/>
                <w:szCs w:val="24"/>
              </w:rPr>
              <w:t>, действующий на основании Устава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661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 Анатолий </w:t>
            </w:r>
            <w:r w:rsidR="00661A57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Пономарева Оксана Николаевна</w:t>
            </w:r>
          </w:p>
        </w:tc>
      </w:tr>
      <w:tr w:rsidR="00CE5A21" w:rsidRPr="000F681F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54" w:type="pct"/>
            <w:shd w:val="clear" w:color="auto" w:fill="auto"/>
          </w:tcPr>
          <w:p w:rsidR="00CE5A21" w:rsidRPr="00661A57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8-484-39</w:t>
            </w:r>
            <w:r w:rsidR="00CE5A21" w:rsidRPr="00661A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E5A21" w:rsidRPr="00661A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72-92</w:t>
            </w:r>
          </w:p>
          <w:p w:rsidR="00CE5A21" w:rsidRPr="00661A57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8-484-397-95-81</w:t>
            </w:r>
          </w:p>
          <w:p w:rsidR="00CE5A21" w:rsidRPr="000F681F" w:rsidRDefault="00CE5A21" w:rsidP="00B16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F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E5A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F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CE5A2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zdorsem</w:t>
              </w:r>
              <w:r w:rsidRPr="000F681F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CE5A2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0F681F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CE5A2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16768" w:rsidRPr="000F681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0F681F" w:rsidRPr="000F681F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0F681F" w:rsidRPr="00CE5A21" w:rsidRDefault="000F681F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Учредители </w:t>
            </w:r>
          </w:p>
        </w:tc>
        <w:tc>
          <w:tcPr>
            <w:tcW w:w="2954" w:type="pct"/>
            <w:shd w:val="clear" w:color="auto" w:fill="auto"/>
          </w:tcPr>
          <w:p w:rsidR="000F681F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 Анатолий Васильевич</w:t>
            </w:r>
          </w:p>
          <w:p w:rsidR="000F681F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Пономарева Любовь Степановна</w:t>
            </w:r>
          </w:p>
        </w:tc>
      </w:tr>
    </w:tbl>
    <w:p w:rsidR="00CE5A21" w:rsidRPr="000F681F" w:rsidRDefault="00CE5A21" w:rsidP="00CE5A21">
      <w:pPr>
        <w:tabs>
          <w:tab w:val="left" w:pos="4350"/>
        </w:tabs>
        <w:rPr>
          <w:rFonts w:ascii="Calibri Light" w:hAnsi="Calibri Light" w:cs="Calibri Light"/>
          <w:sz w:val="32"/>
          <w:szCs w:val="32"/>
        </w:rPr>
      </w:pPr>
    </w:p>
    <w:sectPr w:rsidR="00CE5A21" w:rsidRPr="000F681F" w:rsidSect="00CE5A21">
      <w:headerReference w:type="default" r:id="rId9"/>
      <w:pgSz w:w="11906" w:h="16838"/>
      <w:pgMar w:top="1134" w:right="566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F5" w:rsidRDefault="00C265F5" w:rsidP="00F328FB">
      <w:pPr>
        <w:spacing w:after="0" w:line="240" w:lineRule="auto"/>
      </w:pPr>
      <w:r>
        <w:separator/>
      </w:r>
    </w:p>
  </w:endnote>
  <w:endnote w:type="continuationSeparator" w:id="1">
    <w:p w:rsidR="00C265F5" w:rsidRDefault="00C265F5" w:rsidP="00F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F5" w:rsidRDefault="00C265F5" w:rsidP="00F328FB">
      <w:pPr>
        <w:spacing w:after="0" w:line="240" w:lineRule="auto"/>
      </w:pPr>
      <w:r>
        <w:separator/>
      </w:r>
    </w:p>
  </w:footnote>
  <w:footnote w:type="continuationSeparator" w:id="1">
    <w:p w:rsidR="00C265F5" w:rsidRDefault="00C265F5" w:rsidP="00F3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45" w:rsidRDefault="00640A45" w:rsidP="00F328FB">
    <w:pPr>
      <w:pStyle w:val="a7"/>
      <w:jc w:val="center"/>
      <w:rPr>
        <w:b/>
        <w:bCs/>
        <w:sz w:val="40"/>
        <w:szCs w:val="40"/>
        <w:lang w:val="ru-RU"/>
      </w:rPr>
    </w:pPr>
    <w:r>
      <w:rPr>
        <w:b/>
        <w:bCs/>
        <w:noProof/>
        <w:sz w:val="40"/>
        <w:szCs w:val="40"/>
        <w:lang w:val="ru-RU" w:eastAsia="ru-RU"/>
      </w:rPr>
      <w:drawing>
        <wp:inline distT="0" distB="0" distL="0" distR="0">
          <wp:extent cx="685800" cy="54292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A45" w:rsidRDefault="00640A45" w:rsidP="00F328FB">
    <w:pPr>
      <w:pStyle w:val="a7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 w:val="40"/>
        <w:szCs w:val="40"/>
        <w:lang w:val="ru-RU"/>
      </w:rPr>
    </w:pPr>
    <w:r w:rsidRPr="00683F0B">
      <w:rPr>
        <w:rFonts w:ascii="Monotype Corsiva" w:hAnsi="Monotype Corsiva" w:cs="Arial"/>
        <w:b/>
        <w:i/>
        <w:sz w:val="40"/>
        <w:szCs w:val="40"/>
        <w:lang w:val="ru-RU"/>
      </w:rPr>
      <w:t xml:space="preserve">МЕДИЦИНСКИЙ  ЦЕНТР </w:t>
    </w:r>
    <w:r>
      <w:rPr>
        <w:rFonts w:ascii="Monotype Corsiva" w:hAnsi="Monotype Corsiva" w:cs="Arial"/>
        <w:b/>
        <w:i/>
        <w:sz w:val="40"/>
        <w:szCs w:val="40"/>
        <w:lang w:val="ru-RU"/>
      </w:rPr>
      <w:t xml:space="preserve"> </w:t>
    </w:r>
    <w:r w:rsidRPr="00683F0B">
      <w:rPr>
        <w:rFonts w:ascii="Monotype Corsiva" w:hAnsi="Monotype Corsiva" w:cs="Arial"/>
        <w:b/>
        <w:i/>
        <w:sz w:val="40"/>
        <w:szCs w:val="40"/>
        <w:lang w:val="ru-RU"/>
      </w:rPr>
      <w:t>ООО «ЗДОРОВЬЕ СЕМЬИ»</w:t>
    </w:r>
  </w:p>
  <w:p w:rsidR="009C19C4" w:rsidRPr="009C19C4" w:rsidRDefault="009C19C4" w:rsidP="00F328FB">
    <w:pPr>
      <w:pStyle w:val="a7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Cs w:val="24"/>
        <w:lang w:val="ru-RU"/>
      </w:rPr>
    </w:pPr>
    <w:r>
      <w:rPr>
        <w:rFonts w:ascii="Monotype Corsiva" w:hAnsi="Monotype Corsiva"/>
        <w:szCs w:val="24"/>
        <w:lang w:val="ru-RU" w:eastAsia="ru-RU"/>
      </w:rPr>
      <w:t>Л</w:t>
    </w:r>
    <w:r w:rsidRPr="009C19C4">
      <w:rPr>
        <w:rFonts w:ascii="Monotype Corsiva" w:hAnsi="Monotype Corsiva"/>
        <w:szCs w:val="24"/>
        <w:lang w:val="ru-RU" w:eastAsia="ru-RU"/>
      </w:rPr>
      <w:t xml:space="preserve">ицензия </w:t>
    </w:r>
    <w:r w:rsidRPr="009C19C4">
      <w:rPr>
        <w:rFonts w:ascii="Monotype Corsiva" w:hAnsi="Monotype Corsiva"/>
        <w:szCs w:val="24"/>
        <w:lang w:val="ru-RU"/>
      </w:rPr>
      <w:t>на осуществление медицинской деятельности</w:t>
    </w:r>
    <w:r w:rsidR="00B828E7">
      <w:rPr>
        <w:rFonts w:ascii="Monotype Corsiva" w:hAnsi="Monotype Corsiva"/>
        <w:szCs w:val="24"/>
        <w:lang w:val="ru-RU" w:eastAsia="ru-RU"/>
      </w:rPr>
      <w:t xml:space="preserve"> №ЛО-40-01-001643 от 05</w:t>
    </w:r>
    <w:r w:rsidRPr="009C19C4">
      <w:rPr>
        <w:rFonts w:ascii="Monotype Corsiva" w:hAnsi="Monotype Corsiva"/>
        <w:szCs w:val="24"/>
        <w:lang w:val="ru-RU" w:eastAsia="ru-RU"/>
      </w:rPr>
      <w:t>.</w:t>
    </w:r>
    <w:r w:rsidR="00B828E7">
      <w:rPr>
        <w:rFonts w:ascii="Monotype Corsiva" w:hAnsi="Monotype Corsiva"/>
        <w:szCs w:val="24"/>
        <w:lang w:val="ru-RU" w:eastAsia="ru-RU"/>
      </w:rPr>
      <w:t>04.2019г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1B3C7EEB"/>
    <w:multiLevelType w:val="hybridMultilevel"/>
    <w:tmpl w:val="C74081E8"/>
    <w:lvl w:ilvl="0" w:tplc="4BEE3AC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0109"/>
    <w:multiLevelType w:val="hybridMultilevel"/>
    <w:tmpl w:val="E2463A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683525B"/>
    <w:multiLevelType w:val="hybridMultilevel"/>
    <w:tmpl w:val="7AEE77BA"/>
    <w:lvl w:ilvl="0" w:tplc="3BB63F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8FB"/>
    <w:rsid w:val="00053FE7"/>
    <w:rsid w:val="00071278"/>
    <w:rsid w:val="000B0844"/>
    <w:rsid w:val="000B54DF"/>
    <w:rsid w:val="000E3860"/>
    <w:rsid w:val="000F681F"/>
    <w:rsid w:val="001001C2"/>
    <w:rsid w:val="00100B5A"/>
    <w:rsid w:val="00122E52"/>
    <w:rsid w:val="00216981"/>
    <w:rsid w:val="002976EF"/>
    <w:rsid w:val="002F2C9B"/>
    <w:rsid w:val="00302C83"/>
    <w:rsid w:val="00354B18"/>
    <w:rsid w:val="00355C24"/>
    <w:rsid w:val="00383D09"/>
    <w:rsid w:val="003A4CA9"/>
    <w:rsid w:val="00465564"/>
    <w:rsid w:val="004746C8"/>
    <w:rsid w:val="00496D0D"/>
    <w:rsid w:val="004E0BDB"/>
    <w:rsid w:val="00563417"/>
    <w:rsid w:val="005862F3"/>
    <w:rsid w:val="006104FD"/>
    <w:rsid w:val="00640A45"/>
    <w:rsid w:val="00653F4E"/>
    <w:rsid w:val="00661A57"/>
    <w:rsid w:val="006755A2"/>
    <w:rsid w:val="00695D6B"/>
    <w:rsid w:val="0069643C"/>
    <w:rsid w:val="006A6A89"/>
    <w:rsid w:val="006E2E37"/>
    <w:rsid w:val="006F046C"/>
    <w:rsid w:val="006F2684"/>
    <w:rsid w:val="00732C90"/>
    <w:rsid w:val="00744C4E"/>
    <w:rsid w:val="007B5579"/>
    <w:rsid w:val="00806D71"/>
    <w:rsid w:val="00807436"/>
    <w:rsid w:val="00820A7D"/>
    <w:rsid w:val="00850AF7"/>
    <w:rsid w:val="00893AE0"/>
    <w:rsid w:val="008F0F5B"/>
    <w:rsid w:val="0094449B"/>
    <w:rsid w:val="00950292"/>
    <w:rsid w:val="00950E35"/>
    <w:rsid w:val="0095120D"/>
    <w:rsid w:val="009A7D43"/>
    <w:rsid w:val="009C19C4"/>
    <w:rsid w:val="00A42805"/>
    <w:rsid w:val="00B16768"/>
    <w:rsid w:val="00B27CC5"/>
    <w:rsid w:val="00B413BC"/>
    <w:rsid w:val="00B460C3"/>
    <w:rsid w:val="00B828E7"/>
    <w:rsid w:val="00C167B4"/>
    <w:rsid w:val="00C265F5"/>
    <w:rsid w:val="00C914B5"/>
    <w:rsid w:val="00CB7484"/>
    <w:rsid w:val="00CB793C"/>
    <w:rsid w:val="00CD705D"/>
    <w:rsid w:val="00CE5A21"/>
    <w:rsid w:val="00CF1A81"/>
    <w:rsid w:val="00D01C6F"/>
    <w:rsid w:val="00D506DB"/>
    <w:rsid w:val="00DC3BB0"/>
    <w:rsid w:val="00DE4A11"/>
    <w:rsid w:val="00DF6880"/>
    <w:rsid w:val="00E240DF"/>
    <w:rsid w:val="00E514E4"/>
    <w:rsid w:val="00E64726"/>
    <w:rsid w:val="00E97576"/>
    <w:rsid w:val="00EB5149"/>
    <w:rsid w:val="00F328FB"/>
    <w:rsid w:val="00F503C7"/>
    <w:rsid w:val="00F56805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8FB"/>
  </w:style>
  <w:style w:type="paragraph" w:styleId="a5">
    <w:name w:val="footer"/>
    <w:basedOn w:val="a"/>
    <w:link w:val="a6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8FB"/>
  </w:style>
  <w:style w:type="paragraph" w:styleId="a7">
    <w:name w:val="No Spacing"/>
    <w:basedOn w:val="a"/>
    <w:uiPriority w:val="99"/>
    <w:qFormat/>
    <w:rsid w:val="00F328F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C8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503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03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03C7"/>
    <w:rPr>
      <w:vertAlign w:val="superscript"/>
    </w:rPr>
  </w:style>
  <w:style w:type="paragraph" w:styleId="af">
    <w:name w:val="List Paragraph"/>
    <w:basedOn w:val="a"/>
    <w:uiPriority w:val="34"/>
    <w:qFormat/>
    <w:rsid w:val="00EB5149"/>
    <w:pPr>
      <w:ind w:left="720"/>
      <w:contextualSpacing/>
    </w:pPr>
  </w:style>
  <w:style w:type="character" w:styleId="af0">
    <w:name w:val="Strong"/>
    <w:basedOn w:val="a0"/>
    <w:uiPriority w:val="22"/>
    <w:qFormat/>
    <w:rsid w:val="00CD705D"/>
    <w:rPr>
      <w:b/>
      <w:bCs/>
    </w:rPr>
  </w:style>
  <w:style w:type="paragraph" w:customStyle="1" w:styleId="ConsPlusNonformat">
    <w:name w:val="ConsPlusNonformat"/>
    <w:uiPriority w:val="99"/>
    <w:rsid w:val="00CE5A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se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5BA-0DD8-4CEE-AB3B-A7FB248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</cp:lastModifiedBy>
  <cp:revision>14</cp:revision>
  <cp:lastPrinted>2018-01-29T08:31:00Z</cp:lastPrinted>
  <dcterms:created xsi:type="dcterms:W3CDTF">2018-04-20T09:20:00Z</dcterms:created>
  <dcterms:modified xsi:type="dcterms:W3CDTF">2019-07-05T10:33:00Z</dcterms:modified>
</cp:coreProperties>
</file>