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6A" w:rsidRPr="00A76809" w:rsidRDefault="00A76809" w:rsidP="00D34115">
      <w:pPr>
        <w:autoSpaceDE w:val="0"/>
        <w:autoSpaceDN w:val="0"/>
        <w:adjustRightInd w:val="0"/>
        <w:spacing w:after="0" w:line="240" w:lineRule="auto"/>
        <w:jc w:val="right"/>
        <w:rPr>
          <w:rFonts w:ascii="Times New Roman" w:hAnsi="Times New Roman" w:cs="Times New Roman"/>
          <w:sz w:val="20"/>
          <w:szCs w:val="20"/>
        </w:rPr>
      </w:pPr>
      <w:r w:rsidRPr="00A76809">
        <w:rPr>
          <w:rFonts w:ascii="Times New Roman" w:hAnsi="Times New Roman" w:cs="Times New Roman"/>
          <w:sz w:val="20"/>
          <w:szCs w:val="20"/>
        </w:rPr>
        <w:t xml:space="preserve">Утверждаю </w:t>
      </w:r>
    </w:p>
    <w:p w:rsidR="00A76809" w:rsidRPr="00A76809" w:rsidRDefault="00A76809" w:rsidP="00D34115">
      <w:pPr>
        <w:autoSpaceDE w:val="0"/>
        <w:autoSpaceDN w:val="0"/>
        <w:adjustRightInd w:val="0"/>
        <w:spacing w:after="0" w:line="240" w:lineRule="auto"/>
        <w:jc w:val="right"/>
        <w:rPr>
          <w:rFonts w:ascii="Times New Roman" w:hAnsi="Times New Roman" w:cs="Times New Roman"/>
          <w:sz w:val="20"/>
          <w:szCs w:val="20"/>
        </w:rPr>
      </w:pPr>
      <w:r w:rsidRPr="00A76809">
        <w:rPr>
          <w:rFonts w:ascii="Times New Roman" w:hAnsi="Times New Roman" w:cs="Times New Roman"/>
          <w:sz w:val="20"/>
          <w:szCs w:val="20"/>
        </w:rPr>
        <w:t>Генеральный директор ООО «Здоровье семьи»</w:t>
      </w:r>
    </w:p>
    <w:p w:rsidR="00A76809" w:rsidRDefault="00A76809" w:rsidP="00D34115">
      <w:pPr>
        <w:autoSpaceDE w:val="0"/>
        <w:autoSpaceDN w:val="0"/>
        <w:adjustRightInd w:val="0"/>
        <w:spacing w:after="0" w:line="240" w:lineRule="auto"/>
        <w:jc w:val="right"/>
        <w:rPr>
          <w:rFonts w:ascii="Times New Roman" w:hAnsi="Times New Roman" w:cs="Times New Roman"/>
          <w:sz w:val="20"/>
          <w:szCs w:val="20"/>
        </w:rPr>
      </w:pPr>
      <w:r w:rsidRPr="00A76809">
        <w:rPr>
          <w:rFonts w:ascii="Times New Roman" w:hAnsi="Times New Roman" w:cs="Times New Roman"/>
          <w:sz w:val="20"/>
          <w:szCs w:val="20"/>
        </w:rPr>
        <w:t>___________________/А. В. Пономарев</w:t>
      </w:r>
    </w:p>
    <w:p w:rsidR="00A76809" w:rsidRPr="00D34115" w:rsidRDefault="00A76809" w:rsidP="00D3411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«____»________________2018г.</w:t>
      </w:r>
    </w:p>
    <w:p w:rsidR="00A76809" w:rsidRDefault="00A76809" w:rsidP="00D34115">
      <w:pPr>
        <w:autoSpaceDE w:val="0"/>
        <w:autoSpaceDN w:val="0"/>
        <w:adjustRightInd w:val="0"/>
        <w:spacing w:after="0" w:line="240" w:lineRule="auto"/>
        <w:jc w:val="center"/>
        <w:rPr>
          <w:rFonts w:ascii="Times New Roman" w:hAnsi="Times New Roman" w:cs="Times New Roman"/>
          <w:b/>
          <w:bCs/>
          <w:sz w:val="24"/>
          <w:szCs w:val="24"/>
        </w:rPr>
      </w:pPr>
    </w:p>
    <w:p w:rsidR="00A4532F" w:rsidRPr="00D34115" w:rsidRDefault="00D67D6A" w:rsidP="00D34115">
      <w:pPr>
        <w:autoSpaceDE w:val="0"/>
        <w:autoSpaceDN w:val="0"/>
        <w:adjustRightInd w:val="0"/>
        <w:spacing w:after="0" w:line="240" w:lineRule="auto"/>
        <w:jc w:val="center"/>
        <w:rPr>
          <w:rFonts w:ascii="Times New Roman" w:hAnsi="Times New Roman" w:cs="Times New Roman"/>
          <w:b/>
          <w:bCs/>
          <w:sz w:val="24"/>
          <w:szCs w:val="24"/>
        </w:rPr>
      </w:pPr>
      <w:r w:rsidRPr="00D34115">
        <w:rPr>
          <w:rFonts w:ascii="Times New Roman" w:hAnsi="Times New Roman" w:cs="Times New Roman"/>
          <w:b/>
          <w:bCs/>
          <w:sz w:val="24"/>
          <w:szCs w:val="24"/>
        </w:rPr>
        <w:t xml:space="preserve">ПРАВИЛА </w:t>
      </w:r>
      <w:r w:rsidR="00A4532F" w:rsidRPr="00D34115">
        <w:rPr>
          <w:rFonts w:ascii="Times New Roman" w:hAnsi="Times New Roman" w:cs="Times New Roman"/>
          <w:b/>
          <w:bCs/>
          <w:sz w:val="24"/>
          <w:szCs w:val="24"/>
        </w:rPr>
        <w:t xml:space="preserve">ВНУТРЕННЕГО РАСПОРЯДКА ДЛЯ </w:t>
      </w:r>
      <w:r w:rsidRPr="00D34115">
        <w:rPr>
          <w:rFonts w:ascii="Times New Roman" w:hAnsi="Times New Roman" w:cs="Times New Roman"/>
          <w:b/>
          <w:bCs/>
          <w:sz w:val="24"/>
          <w:szCs w:val="24"/>
        </w:rPr>
        <w:t xml:space="preserve">ПАЦИЕНТОВ </w:t>
      </w:r>
    </w:p>
    <w:p w:rsidR="00D67D6A" w:rsidRPr="00D34115" w:rsidRDefault="00D67D6A" w:rsidP="00D34115">
      <w:pPr>
        <w:autoSpaceDE w:val="0"/>
        <w:autoSpaceDN w:val="0"/>
        <w:adjustRightInd w:val="0"/>
        <w:spacing w:after="0" w:line="240" w:lineRule="auto"/>
        <w:jc w:val="center"/>
        <w:rPr>
          <w:rFonts w:ascii="Times New Roman" w:hAnsi="Times New Roman" w:cs="Times New Roman"/>
          <w:b/>
          <w:bCs/>
          <w:sz w:val="24"/>
          <w:szCs w:val="24"/>
        </w:rPr>
      </w:pPr>
      <w:r w:rsidRPr="00D34115">
        <w:rPr>
          <w:rFonts w:ascii="Times New Roman" w:hAnsi="Times New Roman" w:cs="Times New Roman"/>
          <w:b/>
          <w:bCs/>
          <w:sz w:val="24"/>
          <w:szCs w:val="24"/>
        </w:rPr>
        <w:t>МЕДИЦИНСКО</w:t>
      </w:r>
      <w:r w:rsidR="00A4532F" w:rsidRPr="00D34115">
        <w:rPr>
          <w:rFonts w:ascii="Times New Roman" w:hAnsi="Times New Roman" w:cs="Times New Roman"/>
          <w:b/>
          <w:bCs/>
          <w:sz w:val="24"/>
          <w:szCs w:val="24"/>
        </w:rPr>
        <w:t>ГО</w:t>
      </w:r>
      <w:r w:rsidRPr="00D34115">
        <w:rPr>
          <w:rFonts w:ascii="Times New Roman" w:hAnsi="Times New Roman" w:cs="Times New Roman"/>
          <w:b/>
          <w:bCs/>
          <w:sz w:val="24"/>
          <w:szCs w:val="24"/>
        </w:rPr>
        <w:t xml:space="preserve"> ЦЕНТР</w:t>
      </w:r>
      <w:r w:rsidR="00A4532F" w:rsidRPr="00D34115">
        <w:rPr>
          <w:rFonts w:ascii="Times New Roman" w:hAnsi="Times New Roman" w:cs="Times New Roman"/>
          <w:b/>
          <w:bCs/>
          <w:sz w:val="24"/>
          <w:szCs w:val="24"/>
        </w:rPr>
        <w:t xml:space="preserve">А </w:t>
      </w:r>
      <w:r w:rsidRPr="00D34115">
        <w:rPr>
          <w:rFonts w:ascii="Times New Roman" w:hAnsi="Times New Roman" w:cs="Times New Roman"/>
          <w:b/>
          <w:bCs/>
          <w:sz w:val="24"/>
          <w:szCs w:val="24"/>
        </w:rPr>
        <w:t>ООО «ЗДОРОВЬЕ СЕМЬИ»</w:t>
      </w:r>
    </w:p>
    <w:p w:rsidR="00D67D6A" w:rsidRPr="00D34115" w:rsidRDefault="00D67D6A" w:rsidP="00D34115">
      <w:pPr>
        <w:autoSpaceDE w:val="0"/>
        <w:autoSpaceDN w:val="0"/>
        <w:adjustRightInd w:val="0"/>
        <w:spacing w:after="0" w:line="240" w:lineRule="auto"/>
        <w:jc w:val="center"/>
        <w:rPr>
          <w:rFonts w:ascii="Times New Roman" w:hAnsi="Times New Roman" w:cs="Times New Roman"/>
          <w:sz w:val="24"/>
          <w:szCs w:val="24"/>
        </w:rPr>
      </w:pPr>
    </w:p>
    <w:p w:rsidR="00D67D6A" w:rsidRPr="00D34115" w:rsidRDefault="00D67D6A" w:rsidP="00D34115">
      <w:pPr>
        <w:pStyle w:val="ab"/>
        <w:numPr>
          <w:ilvl w:val="0"/>
          <w:numId w:val="2"/>
        </w:numPr>
        <w:autoSpaceDE w:val="0"/>
        <w:autoSpaceDN w:val="0"/>
        <w:adjustRightInd w:val="0"/>
        <w:spacing w:after="0" w:line="240" w:lineRule="auto"/>
        <w:ind w:left="284" w:firstLine="0"/>
        <w:jc w:val="both"/>
        <w:rPr>
          <w:rFonts w:ascii="Times New Roman" w:hAnsi="Times New Roman" w:cs="Times New Roman"/>
          <w:b/>
          <w:bCs/>
          <w:sz w:val="24"/>
          <w:szCs w:val="24"/>
        </w:rPr>
      </w:pPr>
      <w:r w:rsidRPr="00D34115">
        <w:rPr>
          <w:rFonts w:ascii="Times New Roman" w:hAnsi="Times New Roman" w:cs="Times New Roman"/>
          <w:b/>
          <w:bCs/>
          <w:sz w:val="24"/>
          <w:szCs w:val="24"/>
        </w:rPr>
        <w:t>Общие положения</w:t>
      </w:r>
    </w:p>
    <w:p w:rsidR="00D67D6A" w:rsidRPr="00D34115" w:rsidRDefault="00D67D6A" w:rsidP="00D34115">
      <w:pPr>
        <w:autoSpaceDE w:val="0"/>
        <w:autoSpaceDN w:val="0"/>
        <w:adjustRightInd w:val="0"/>
        <w:spacing w:after="0" w:line="240" w:lineRule="auto"/>
        <w:ind w:firstLine="284"/>
        <w:jc w:val="both"/>
        <w:rPr>
          <w:rFonts w:ascii="Times New Roman" w:hAnsi="Times New Roman" w:cs="Times New Roman"/>
          <w:sz w:val="24"/>
          <w:szCs w:val="24"/>
        </w:rPr>
      </w:pPr>
      <w:r w:rsidRPr="00D34115">
        <w:rPr>
          <w:rFonts w:ascii="Times New Roman" w:hAnsi="Times New Roman" w:cs="Times New Roman"/>
          <w:b/>
          <w:sz w:val="24"/>
          <w:szCs w:val="24"/>
        </w:rPr>
        <w:t>1.1</w:t>
      </w:r>
      <w:r w:rsidRPr="00D34115">
        <w:rPr>
          <w:rFonts w:ascii="Times New Roman" w:hAnsi="Times New Roman" w:cs="Times New Roman"/>
          <w:sz w:val="24"/>
          <w:szCs w:val="24"/>
        </w:rPr>
        <w:t>. Настоящие Правила поведения пациентов в медицинском центре (далее — Правила) разработаны в соответствии с ФЗ РФ №323-ФЗ от 21.11.2011 г. «Об основах охраны здоровья граждан в Российской Федерации», ФЗ №326-ФЗ от 29.11.2010 г. «Об обязательном медицинском страховании граждан в РФ», Законом РФ от 07.02.1992 г. №2300-1 «О защите прав потребителей», Гражданским кодексом РФ, Постановлением Правительства РФ от 04.10.2012 г., №1006 «Об утверждении Правил предоставления медицинскими организациями платных медицинских услуг» и иными нормативными актами.</w:t>
      </w:r>
    </w:p>
    <w:p w:rsidR="00D67D6A" w:rsidRPr="00D34115" w:rsidRDefault="00D67D6A" w:rsidP="00D34115">
      <w:pPr>
        <w:autoSpaceDE w:val="0"/>
        <w:autoSpaceDN w:val="0"/>
        <w:adjustRightInd w:val="0"/>
        <w:spacing w:after="0" w:line="240" w:lineRule="auto"/>
        <w:ind w:firstLine="284"/>
        <w:jc w:val="both"/>
        <w:rPr>
          <w:rFonts w:ascii="Times New Roman" w:hAnsi="Times New Roman" w:cs="Times New Roman"/>
          <w:sz w:val="24"/>
          <w:szCs w:val="24"/>
        </w:rPr>
      </w:pPr>
      <w:r w:rsidRPr="00D34115">
        <w:rPr>
          <w:rFonts w:ascii="Times New Roman" w:hAnsi="Times New Roman" w:cs="Times New Roman"/>
          <w:b/>
          <w:sz w:val="24"/>
          <w:szCs w:val="24"/>
        </w:rPr>
        <w:t>1.2</w:t>
      </w:r>
      <w:r w:rsidRPr="00D34115">
        <w:rPr>
          <w:rFonts w:ascii="Times New Roman" w:hAnsi="Times New Roman" w:cs="Times New Roman"/>
          <w:sz w:val="24"/>
          <w:szCs w:val="24"/>
        </w:rPr>
        <w:t>. Правила определяют нормы поведения пациентов и иных посетителей в Медицинском центре ООО «Здоровье семьи» (далее — Клиника) при получении медицинских услуг с целью обеспечения условий для более полного удовлетворения потребностей в медицинской помощи, услугах медицинского сервиса и услугах, косвенно связанных с медицинскими, обеспечения безопасности граждан при посещении Клиники, а также работников Клиники. Соблюдение настоящих Правил является обязательным.</w:t>
      </w:r>
    </w:p>
    <w:p w:rsidR="00D67D6A" w:rsidRPr="00D34115" w:rsidRDefault="00D67D6A" w:rsidP="00D34115">
      <w:pPr>
        <w:autoSpaceDE w:val="0"/>
        <w:autoSpaceDN w:val="0"/>
        <w:adjustRightInd w:val="0"/>
        <w:spacing w:after="0" w:line="240" w:lineRule="auto"/>
        <w:ind w:firstLine="284"/>
        <w:jc w:val="both"/>
        <w:rPr>
          <w:rFonts w:ascii="Times New Roman" w:hAnsi="Times New Roman" w:cs="Times New Roman"/>
          <w:sz w:val="24"/>
          <w:szCs w:val="24"/>
        </w:rPr>
      </w:pPr>
      <w:r w:rsidRPr="00D34115">
        <w:rPr>
          <w:rFonts w:ascii="Times New Roman" w:hAnsi="Times New Roman" w:cs="Times New Roman"/>
          <w:b/>
          <w:sz w:val="24"/>
          <w:szCs w:val="24"/>
        </w:rPr>
        <w:t>1.3</w:t>
      </w:r>
      <w:r w:rsidRPr="00D34115">
        <w:rPr>
          <w:rFonts w:ascii="Times New Roman" w:hAnsi="Times New Roman" w:cs="Times New Roman"/>
          <w:sz w:val="24"/>
          <w:szCs w:val="24"/>
        </w:rPr>
        <w:t xml:space="preserve">. Настоящие Правила размещаются для всеобщего ознакомления на информационном стенде Клиники, на сайте Клиники в сети «Интернет» </w:t>
      </w:r>
      <w:hyperlink r:id="rId8" w:history="1">
        <w:r w:rsidR="00DD7B7A" w:rsidRPr="00D34115">
          <w:rPr>
            <w:rStyle w:val="ac"/>
            <w:rFonts w:ascii="Times New Roman" w:hAnsi="Times New Roman" w:cs="Times New Roman"/>
            <w:sz w:val="24"/>
            <w:szCs w:val="24"/>
            <w:lang w:val="en-US"/>
          </w:rPr>
          <w:t>www</w:t>
        </w:r>
        <w:r w:rsidR="00DD7B7A" w:rsidRPr="00D34115">
          <w:rPr>
            <w:rStyle w:val="ac"/>
            <w:rFonts w:ascii="Times New Roman" w:hAnsi="Times New Roman" w:cs="Times New Roman"/>
            <w:sz w:val="24"/>
            <w:szCs w:val="24"/>
          </w:rPr>
          <w:t>.</w:t>
        </w:r>
        <w:r w:rsidR="00DD7B7A" w:rsidRPr="00D34115">
          <w:rPr>
            <w:rStyle w:val="ac"/>
            <w:rFonts w:ascii="Times New Roman" w:hAnsi="Times New Roman" w:cs="Times New Roman"/>
            <w:sz w:val="24"/>
            <w:szCs w:val="24"/>
            <w:lang w:val="en-US"/>
          </w:rPr>
          <w:t>zdoroviesemii</w:t>
        </w:r>
        <w:r w:rsidR="00DD7B7A" w:rsidRPr="00D34115">
          <w:rPr>
            <w:rStyle w:val="ac"/>
            <w:rFonts w:ascii="Times New Roman" w:hAnsi="Times New Roman" w:cs="Times New Roman"/>
            <w:sz w:val="24"/>
            <w:szCs w:val="24"/>
          </w:rPr>
          <w:t>.</w:t>
        </w:r>
        <w:r w:rsidR="00DD7B7A" w:rsidRPr="00D34115">
          <w:rPr>
            <w:rStyle w:val="ac"/>
            <w:rFonts w:ascii="Times New Roman" w:hAnsi="Times New Roman" w:cs="Times New Roman"/>
            <w:sz w:val="24"/>
            <w:szCs w:val="24"/>
            <w:lang w:val="en-US"/>
          </w:rPr>
          <w:t>ru</w:t>
        </w:r>
      </w:hyperlink>
    </w:p>
    <w:p w:rsidR="00D67D6A" w:rsidRPr="00D34115" w:rsidRDefault="00D67D6A" w:rsidP="00D34115">
      <w:pPr>
        <w:pStyle w:val="ab"/>
        <w:numPr>
          <w:ilvl w:val="0"/>
          <w:numId w:val="2"/>
        </w:numPr>
        <w:autoSpaceDE w:val="0"/>
        <w:autoSpaceDN w:val="0"/>
        <w:adjustRightInd w:val="0"/>
        <w:spacing w:after="0" w:line="240" w:lineRule="auto"/>
        <w:ind w:left="567" w:hanging="283"/>
        <w:jc w:val="both"/>
        <w:rPr>
          <w:rFonts w:ascii="Times New Roman" w:hAnsi="Times New Roman" w:cs="Times New Roman"/>
          <w:b/>
          <w:bCs/>
          <w:sz w:val="24"/>
          <w:szCs w:val="24"/>
          <w:highlight w:val="white"/>
        </w:rPr>
      </w:pPr>
      <w:r w:rsidRPr="00D34115">
        <w:rPr>
          <w:rFonts w:ascii="Times New Roman" w:hAnsi="Times New Roman" w:cs="Times New Roman"/>
          <w:b/>
          <w:bCs/>
          <w:sz w:val="24"/>
          <w:szCs w:val="24"/>
          <w:highlight w:val="white"/>
        </w:rPr>
        <w:t>Основные понятия:</w:t>
      </w:r>
    </w:p>
    <w:p w:rsidR="00D67D6A" w:rsidRPr="00D34115" w:rsidRDefault="00D67D6A"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В настоящих Правилах используются следующие основные понятия:</w:t>
      </w:r>
    </w:p>
    <w:p w:rsidR="00D67D6A" w:rsidRPr="00D34115" w:rsidRDefault="00D67D6A"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Медицинская услуга</w:t>
      </w:r>
      <w:r w:rsidRPr="00D34115">
        <w:rPr>
          <w:rFonts w:ascii="Times New Roman" w:hAnsi="Times New Roman" w:cs="Times New Roman"/>
          <w:sz w:val="24"/>
          <w:szCs w:val="24"/>
          <w:highlight w:val="white"/>
        </w:rPr>
        <w:t xml:space="preserve"> — медицинское вмешательство или комплекс вмешательств, которые направлены на профилактику, диагностику и лечение заболеваний, медицинскую реабилитацию (п.4 ст.2 Федерального Закона от 21.11.2011 №323-ФЗ «Об основах охраны здоровья граждан в Российской Федерации»)</w:t>
      </w:r>
    </w:p>
    <w:p w:rsidR="00D67D6A" w:rsidRPr="00D34115" w:rsidRDefault="00D67D6A"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Медицинская помощь — </w:t>
      </w:r>
      <w:r w:rsidRPr="00D34115">
        <w:rPr>
          <w:rFonts w:ascii="Times New Roman" w:hAnsi="Times New Roman" w:cs="Times New Roman"/>
          <w:sz w:val="24"/>
          <w:szCs w:val="24"/>
          <w:highlight w:val="white"/>
        </w:rPr>
        <w:t>комплекс мероприятий, направленных на поддержание и (или) восстановление здоровья и включающих в себя представление медицинских услуг.</w:t>
      </w:r>
    </w:p>
    <w:p w:rsidR="00D67D6A" w:rsidRPr="00D34115" w:rsidRDefault="00D67D6A"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Пациент — </w:t>
      </w:r>
      <w:r w:rsidRPr="00D34115">
        <w:rPr>
          <w:rFonts w:ascii="Times New Roman" w:hAnsi="Times New Roman" w:cs="Times New Roman"/>
          <w:sz w:val="24"/>
          <w:szCs w:val="24"/>
          <w:highlight w:val="white"/>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67D6A" w:rsidRPr="00D34115" w:rsidRDefault="00D67D6A"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Посетителем </w:t>
      </w:r>
      <w:r w:rsidRPr="00D34115">
        <w:rPr>
          <w:rFonts w:ascii="Times New Roman" w:hAnsi="Times New Roman" w:cs="Times New Roman"/>
          <w:sz w:val="24"/>
          <w:szCs w:val="24"/>
          <w:highlight w:val="white"/>
        </w:rPr>
        <w:t xml:space="preserve">Клиники признается любое физическое лицо, временно находящееся в помещении Клиники, в том числе, сопровождающее несовершеннолетних, для которого Клиника не является местом работы. </w:t>
      </w:r>
    </w:p>
    <w:p w:rsidR="00A76809" w:rsidRDefault="00A4532F" w:rsidP="00D34115">
      <w:pPr>
        <w:autoSpaceDE w:val="0"/>
        <w:autoSpaceDN w:val="0"/>
        <w:adjustRightInd w:val="0"/>
        <w:spacing w:after="0" w:line="240" w:lineRule="auto"/>
        <w:jc w:val="both"/>
        <w:rPr>
          <w:rFonts w:ascii="Times New Roman" w:hAnsi="Times New Roman" w:cs="Times New Roman"/>
          <w:sz w:val="24"/>
          <w:szCs w:val="24"/>
        </w:rPr>
      </w:pPr>
      <w:r w:rsidRPr="00D34115">
        <w:rPr>
          <w:rFonts w:ascii="Times New Roman" w:hAnsi="Times New Roman" w:cs="Times New Roman"/>
          <w:b/>
          <w:sz w:val="24"/>
          <w:szCs w:val="24"/>
          <w:highlight w:val="white"/>
        </w:rPr>
        <w:t xml:space="preserve">Правила медицинского центра - </w:t>
      </w:r>
      <w:r w:rsidRPr="00D34115">
        <w:rPr>
          <w:rFonts w:ascii="Times New Roman" w:hAnsi="Times New Roman" w:cs="Times New Roman"/>
          <w:sz w:val="24"/>
          <w:szCs w:val="24"/>
        </w:rPr>
        <w:t>организационно-правовой документ для лиц, обратившихся за получением платных медицинских услуг в медицинский центр ООО «Здоровье семьи», обеспечивающий реализацию прав пациентов, предусмотренных действующим законодательством Российской Федерации, позволяющий создать наиболее благоприятные условия и возможность оказания пациенту качественных медицинских услуг своевременно и в полном объеме.</w:t>
      </w:r>
    </w:p>
    <w:p w:rsidR="00D67D6A" w:rsidRPr="00A76809" w:rsidRDefault="00D67D6A" w:rsidP="00D34115">
      <w:pPr>
        <w:autoSpaceDE w:val="0"/>
        <w:autoSpaceDN w:val="0"/>
        <w:adjustRightInd w:val="0"/>
        <w:spacing w:after="0" w:line="240" w:lineRule="auto"/>
        <w:jc w:val="both"/>
        <w:rPr>
          <w:rFonts w:ascii="Times New Roman" w:hAnsi="Times New Roman" w:cs="Times New Roman"/>
          <w:sz w:val="24"/>
          <w:szCs w:val="24"/>
        </w:rPr>
      </w:pPr>
      <w:r w:rsidRPr="00D34115">
        <w:rPr>
          <w:rFonts w:ascii="Times New Roman" w:hAnsi="Times New Roman" w:cs="Times New Roman"/>
          <w:b/>
          <w:bCs/>
          <w:sz w:val="24"/>
          <w:szCs w:val="24"/>
          <w:highlight w:val="white"/>
        </w:rPr>
        <w:t>Несовершеннолетние</w:t>
      </w:r>
      <w:r w:rsidRPr="00D34115">
        <w:rPr>
          <w:rFonts w:ascii="Times New Roman" w:hAnsi="Times New Roman" w:cs="Times New Roman"/>
          <w:sz w:val="24"/>
          <w:szCs w:val="24"/>
          <w:highlight w:val="white"/>
        </w:rPr>
        <w:t xml:space="preserve"> </w:t>
      </w:r>
      <w:r w:rsidRPr="00D34115">
        <w:rPr>
          <w:rFonts w:ascii="Times New Roman" w:hAnsi="Times New Roman" w:cs="Times New Roman"/>
          <w:b/>
          <w:bCs/>
          <w:sz w:val="24"/>
          <w:szCs w:val="24"/>
          <w:highlight w:val="white"/>
        </w:rPr>
        <w:t>лица</w:t>
      </w:r>
      <w:r w:rsidRPr="00D34115">
        <w:rPr>
          <w:rFonts w:ascii="Times New Roman" w:hAnsi="Times New Roman" w:cs="Times New Roman"/>
          <w:sz w:val="24"/>
          <w:szCs w:val="24"/>
          <w:highlight w:val="white"/>
        </w:rPr>
        <w:t xml:space="preserve"> — лица в возрасте до 18 лет могут находиться в помещениях Клиники только в сопровождении родителей, близких родственников, опекунов или педагогов (других сопровождающих лиц).</w:t>
      </w:r>
    </w:p>
    <w:p w:rsidR="00C14E12" w:rsidRPr="00D34115" w:rsidRDefault="00D67D6A"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lastRenderedPageBreak/>
        <w:t xml:space="preserve">Лечащий врач — </w:t>
      </w:r>
      <w:r w:rsidRPr="00D34115">
        <w:rPr>
          <w:rFonts w:ascii="Times New Roman" w:hAnsi="Times New Roman" w:cs="Times New Roman"/>
          <w:sz w:val="24"/>
          <w:szCs w:val="24"/>
          <w:highlight w:val="white"/>
        </w:rPr>
        <w:t xml:space="preserve">врач, оказывающий медицинскую помощь пациенту в период его наблюдения и лечения в медицинском центре ООО «Здоровье семьи», расположенному по адресу: г. Обнинск, </w:t>
      </w:r>
      <w:r w:rsidR="00206770">
        <w:rPr>
          <w:rFonts w:ascii="Times New Roman" w:hAnsi="Times New Roman" w:cs="Times New Roman"/>
          <w:sz w:val="24"/>
          <w:szCs w:val="24"/>
          <w:highlight w:val="white"/>
        </w:rPr>
        <w:t>пр-кт</w:t>
      </w:r>
      <w:r w:rsidRPr="00D34115">
        <w:rPr>
          <w:rFonts w:ascii="Times New Roman" w:hAnsi="Times New Roman" w:cs="Times New Roman"/>
          <w:sz w:val="24"/>
          <w:szCs w:val="24"/>
          <w:highlight w:val="white"/>
        </w:rPr>
        <w:t xml:space="preserve">. Ленина, д. 209 </w:t>
      </w:r>
      <w:r w:rsidRPr="00206770">
        <w:rPr>
          <w:rFonts w:ascii="Times New Roman" w:hAnsi="Times New Roman" w:cs="Times New Roman"/>
          <w:i/>
          <w:sz w:val="24"/>
          <w:szCs w:val="24"/>
          <w:highlight w:val="white"/>
        </w:rPr>
        <w:t xml:space="preserve">/ </w:t>
      </w:r>
      <w:r w:rsidR="00206770" w:rsidRPr="00206770">
        <w:rPr>
          <w:rFonts w:ascii="Times New Roman" w:hAnsi="Times New Roman" w:cs="Times New Roman"/>
          <w:iCs/>
          <w:sz w:val="24"/>
          <w:szCs w:val="24"/>
          <w:highlight w:val="white"/>
        </w:rPr>
        <w:t>пр-кт. Маркса, д. 87</w:t>
      </w:r>
      <w:r w:rsidRPr="00D34115">
        <w:rPr>
          <w:rFonts w:ascii="Times New Roman" w:hAnsi="Times New Roman" w:cs="Times New Roman"/>
          <w:sz w:val="24"/>
          <w:szCs w:val="24"/>
          <w:highlight w:val="white"/>
        </w:rPr>
        <w:t xml:space="preserve"> </w:t>
      </w:r>
    </w:p>
    <w:p w:rsidR="00A4532F" w:rsidRPr="00D34115" w:rsidRDefault="00A4532F" w:rsidP="00D34115">
      <w:pPr>
        <w:pStyle w:val="Default"/>
        <w:ind w:firstLine="708"/>
        <w:jc w:val="both"/>
      </w:pPr>
      <w:r w:rsidRPr="00D34115">
        <w:t xml:space="preserve">Правила поведения для пациентов, а также иных посетителей Клиники включают: </w:t>
      </w:r>
    </w:p>
    <w:p w:rsidR="00A4532F" w:rsidRPr="00D34115" w:rsidRDefault="00A4532F" w:rsidP="00D34115">
      <w:pPr>
        <w:pStyle w:val="Default"/>
        <w:jc w:val="both"/>
      </w:pPr>
      <w:r w:rsidRPr="00D34115">
        <w:t xml:space="preserve"> - порядок обращения в поликлинику; </w:t>
      </w:r>
    </w:p>
    <w:p w:rsidR="00A4532F" w:rsidRPr="00D34115" w:rsidRDefault="00A4532F" w:rsidP="00D34115">
      <w:pPr>
        <w:pStyle w:val="Default"/>
        <w:jc w:val="both"/>
      </w:pPr>
      <w:r w:rsidRPr="00D34115">
        <w:t xml:space="preserve"> - права и обязанности пациента, а также иных посетителей поликлиники; </w:t>
      </w:r>
    </w:p>
    <w:p w:rsidR="00A4532F" w:rsidRPr="00D34115" w:rsidRDefault="00A4532F" w:rsidP="00D34115">
      <w:pPr>
        <w:pStyle w:val="Default"/>
      </w:pPr>
      <w:r w:rsidRPr="00D34115">
        <w:t xml:space="preserve"> - порядок разрешения конфликтных ситуаций между поликлиникой и пациентом, а также иными посетителями поликлиники; </w:t>
      </w:r>
    </w:p>
    <w:p w:rsidR="00A4532F" w:rsidRPr="00D34115" w:rsidRDefault="00A4532F" w:rsidP="00D34115">
      <w:pPr>
        <w:pStyle w:val="Default"/>
      </w:pPr>
      <w:r w:rsidRPr="00D34115">
        <w:t xml:space="preserve"> - порядок предоставления информации о состоянии здоровья пациента; </w:t>
      </w:r>
    </w:p>
    <w:p w:rsidR="00A4532F" w:rsidRPr="00D34115" w:rsidRDefault="00A4532F" w:rsidP="00D34115">
      <w:pPr>
        <w:pStyle w:val="Default"/>
      </w:pPr>
      <w:r w:rsidRPr="00D34115">
        <w:t xml:space="preserve"> - порядок выдачи справок, выписок из медицинской документации пациенту или другим лицам; </w:t>
      </w:r>
    </w:p>
    <w:p w:rsidR="00A4532F" w:rsidRPr="00D34115" w:rsidRDefault="00A4532F" w:rsidP="00D34115">
      <w:pPr>
        <w:pStyle w:val="Default"/>
      </w:pPr>
      <w:r w:rsidRPr="00D34115">
        <w:t xml:space="preserve"> - график работы поликлиники и ее должностных лиц; </w:t>
      </w:r>
    </w:p>
    <w:p w:rsidR="00A4532F" w:rsidRPr="00D34115" w:rsidRDefault="00A4532F" w:rsidP="00D34115">
      <w:pPr>
        <w:pStyle w:val="Default"/>
        <w:ind w:firstLine="708"/>
        <w:jc w:val="both"/>
      </w:pPr>
      <w:r w:rsidRPr="00D34115">
        <w:t xml:space="preserve">Настоящие правила поведения обязательны для всех пациентов, проходящих обследование и лечение в поликлинике, а также иных посетителей поликлиники. </w:t>
      </w:r>
    </w:p>
    <w:p w:rsidR="00A4532F" w:rsidRPr="00D34115" w:rsidRDefault="00A4532F" w:rsidP="00D34115">
      <w:pPr>
        <w:pStyle w:val="ab"/>
        <w:numPr>
          <w:ilvl w:val="0"/>
          <w:numId w:val="2"/>
        </w:num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Порядок обращения пациентов в Клинику</w:t>
      </w:r>
    </w:p>
    <w:p w:rsidR="00A4532F" w:rsidRPr="00D34115" w:rsidRDefault="00A4532F" w:rsidP="00D34115">
      <w:pPr>
        <w:pStyle w:val="Default"/>
        <w:ind w:firstLine="284"/>
        <w:jc w:val="both"/>
      </w:pPr>
      <w:r w:rsidRPr="00D34115">
        <w:rPr>
          <w:b/>
        </w:rPr>
        <w:t xml:space="preserve">3.1. </w:t>
      </w:r>
      <w:r w:rsidRPr="00D34115">
        <w:t>Клиника</w:t>
      </w:r>
      <w:r w:rsidRPr="00D34115">
        <w:rPr>
          <w:b/>
        </w:rPr>
        <w:t xml:space="preserve"> </w:t>
      </w:r>
      <w:r w:rsidRPr="00D34115">
        <w:t xml:space="preserve">является коммерческой медицинской организацией, действующей на основании лицензии на осуществление медицинской деятельности, и не участвует в оказании медицинской помощи в рамках Программы государственных гарантий бесплатного оказания гражданам медицинской помощи. Все медицинские услуги являются платными и оказываются в соответствии с Прейскурантом медицинских услуг, действующим на дату оказания услуг. </w:t>
      </w:r>
    </w:p>
    <w:p w:rsidR="00A4532F" w:rsidRPr="00D34115" w:rsidRDefault="00A4532F" w:rsidP="00D34115">
      <w:pPr>
        <w:pStyle w:val="Default"/>
        <w:ind w:firstLine="284"/>
        <w:jc w:val="both"/>
      </w:pPr>
      <w:r w:rsidRPr="00D34115">
        <w:rPr>
          <w:b/>
        </w:rPr>
        <w:t>3.2.</w:t>
      </w:r>
      <w:r w:rsidRPr="00D34115">
        <w:t xml:space="preserve"> При состояниях, требующих экстренного медицинского вмешательства (несчастный случай, травма, другие состояния и заболевания, угрожающие жизни или здоровью гражданина или окружающих его лиц), необходимо обратиться в службу скорой медицинской помощи по телефону: 03 круглосуточно.</w:t>
      </w:r>
    </w:p>
    <w:p w:rsidR="00116611" w:rsidRPr="00D34115" w:rsidRDefault="00A4532F" w:rsidP="00D34115">
      <w:pPr>
        <w:pStyle w:val="Default"/>
        <w:ind w:firstLine="284"/>
        <w:jc w:val="both"/>
        <w:rPr>
          <w:highlight w:val="white"/>
        </w:rPr>
      </w:pPr>
      <w:r w:rsidRPr="00D34115">
        <w:rPr>
          <w:b/>
        </w:rPr>
        <w:t>3.3.</w:t>
      </w:r>
      <w:r w:rsidRPr="00D34115">
        <w:t xml:space="preserve"> При состояниях, не требующих экстренного медицинского вмешательства, пациент или его законный представитель должен обращаться в регистратуру</w:t>
      </w:r>
      <w:r w:rsidRPr="00D34115">
        <w:rPr>
          <w:highlight w:val="white"/>
        </w:rPr>
        <w:t xml:space="preserve">  Клиники, либо по телефонам</w:t>
      </w:r>
      <w:r w:rsidR="00116611" w:rsidRPr="00D34115">
        <w:rPr>
          <w:highlight w:val="white"/>
        </w:rPr>
        <w:t xml:space="preserve">: </w:t>
      </w:r>
      <w:r w:rsidRPr="00D34115">
        <w:rPr>
          <w:highlight w:val="white"/>
        </w:rPr>
        <w:t xml:space="preserve"> </w:t>
      </w:r>
      <w:r w:rsidRPr="00D34115">
        <w:rPr>
          <w:b/>
          <w:highlight w:val="white"/>
        </w:rPr>
        <w:t xml:space="preserve">+7 (484) 397-95-81, +7 (484) 397-95-82, +7 (484) 392-72-92, </w:t>
      </w:r>
      <w:r w:rsidR="00116611" w:rsidRPr="00D34115">
        <w:rPr>
          <w:b/>
          <w:highlight w:val="white"/>
        </w:rPr>
        <w:t xml:space="preserve">  </w:t>
      </w:r>
      <w:r w:rsidRPr="00D34115">
        <w:rPr>
          <w:b/>
          <w:highlight w:val="white"/>
        </w:rPr>
        <w:t>+7 (484) 392-72-52,</w:t>
      </w:r>
      <w:r w:rsidR="00116611" w:rsidRPr="00D34115">
        <w:rPr>
          <w:b/>
          <w:highlight w:val="white"/>
        </w:rPr>
        <w:t xml:space="preserve"> </w:t>
      </w:r>
      <w:r w:rsidRPr="00D34115">
        <w:rPr>
          <w:b/>
          <w:highlight w:val="white"/>
        </w:rPr>
        <w:t>+7 (</w:t>
      </w:r>
      <w:r w:rsidR="00116611" w:rsidRPr="00D34115">
        <w:rPr>
          <w:b/>
          <w:highlight w:val="white"/>
        </w:rPr>
        <w:t>953</w:t>
      </w:r>
      <w:r w:rsidRPr="00D34115">
        <w:rPr>
          <w:b/>
          <w:highlight w:val="white"/>
        </w:rPr>
        <w:t>)</w:t>
      </w:r>
      <w:r w:rsidR="00116611" w:rsidRPr="00D34115">
        <w:rPr>
          <w:b/>
          <w:highlight w:val="white"/>
        </w:rPr>
        <w:t xml:space="preserve"> 335-30-83, +7 (953) 335-30-84</w:t>
      </w:r>
      <w:r w:rsidR="00D67D6A" w:rsidRPr="00D34115">
        <w:rPr>
          <w:highlight w:val="white"/>
        </w:rPr>
        <w:t xml:space="preserve">, лично или через доверенное лицо. </w:t>
      </w:r>
    </w:p>
    <w:p w:rsidR="00116611" w:rsidRPr="00D34115" w:rsidRDefault="00116611" w:rsidP="00D34115">
      <w:pPr>
        <w:pStyle w:val="Default"/>
        <w:ind w:firstLine="284"/>
        <w:jc w:val="both"/>
        <w:rPr>
          <w:highlight w:val="white"/>
        </w:rPr>
      </w:pPr>
      <w:r w:rsidRPr="00D34115">
        <w:rPr>
          <w:b/>
          <w:highlight w:val="white"/>
        </w:rPr>
        <w:t>3.4.</w:t>
      </w:r>
      <w:r w:rsidRPr="00D34115">
        <w:rPr>
          <w:highlight w:val="white"/>
        </w:rPr>
        <w:t xml:space="preserve"> Оказание медицинских услуг осуществляется после подписания письменного договора об оказании платных медицинских услуг и </w:t>
      </w:r>
      <w:r w:rsidRPr="00206770">
        <w:rPr>
          <w:color w:val="auto"/>
          <w:highlight w:val="white"/>
        </w:rPr>
        <w:t>добровольного информированного согласия</w:t>
      </w:r>
      <w:r w:rsidR="00206770">
        <w:rPr>
          <w:i/>
          <w:color w:val="DC2300"/>
          <w:highlight w:val="white"/>
        </w:rPr>
        <w:t>.</w:t>
      </w:r>
      <w:r w:rsidRPr="00D34115">
        <w:rPr>
          <w:i/>
          <w:color w:val="DC2300"/>
          <w:highlight w:val="white"/>
        </w:rPr>
        <w:t xml:space="preserve"> </w:t>
      </w:r>
      <w:r w:rsidRPr="00D34115">
        <w:rPr>
          <w:highlight w:val="white"/>
        </w:rPr>
        <w:t>Для оформления Договора  и добровольного информированного согласия пациент (или сопровождающее лицо) предоставляет свой паспорт. В случае отказа Пациента подписывать Договор и/или добровольное информированное согласие или предъявлять документ, удостоверяющий личность, администрация Клиники оставляет за собой право отказать Пациенту в оказании медицинской помощи. Один экземпляр Договора на оказание платных медицинских услуг храниться в амбулаторной карте пациента, второй экземпляр выдается на руки пациенту.</w:t>
      </w:r>
    </w:p>
    <w:p w:rsidR="00116611" w:rsidRPr="00D34115" w:rsidRDefault="00116611" w:rsidP="00D34115">
      <w:pPr>
        <w:pStyle w:val="Default"/>
        <w:ind w:firstLine="284"/>
        <w:jc w:val="both"/>
      </w:pPr>
      <w:r w:rsidRPr="00D34115">
        <w:rPr>
          <w:b/>
          <w:highlight w:val="white"/>
        </w:rPr>
        <w:t xml:space="preserve">3.5. </w:t>
      </w:r>
      <w:r w:rsidRPr="00D34115">
        <w:t>В регистратуре Клиники, при первичном обращении, на пациента заводится медицинская карта</w:t>
      </w:r>
      <w:r w:rsidR="007D2850">
        <w:t xml:space="preserve"> пациента, получающего медицинскую помощь в амбулаторных условиях</w:t>
      </w:r>
      <w:r w:rsidRPr="00D34115">
        <w:t xml:space="preserve">. В карту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Медицинская карта пациента является собственностью </w:t>
      </w:r>
      <w:r w:rsidR="007D2850">
        <w:t>медицинского центра</w:t>
      </w:r>
      <w:r w:rsidRPr="00D34115">
        <w:t xml:space="preserve"> и должна храниться в регистратуре. Не разрешается самовольный вынос медицинской карты из поликлиники. </w:t>
      </w:r>
    </w:p>
    <w:p w:rsidR="00116611" w:rsidRPr="00D34115" w:rsidRDefault="00116611" w:rsidP="00D34115">
      <w:pPr>
        <w:pStyle w:val="Default"/>
        <w:ind w:firstLine="284"/>
        <w:jc w:val="both"/>
      </w:pPr>
      <w:r w:rsidRPr="00D34115">
        <w:lastRenderedPageBreak/>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w:t>
      </w:r>
    </w:p>
    <w:p w:rsidR="00116611" w:rsidRPr="00D34115" w:rsidRDefault="00116611" w:rsidP="00D34115">
      <w:pPr>
        <w:pStyle w:val="Default"/>
        <w:ind w:firstLine="284"/>
        <w:jc w:val="both"/>
      </w:pPr>
      <w:r w:rsidRPr="00D34115">
        <w:rPr>
          <w:b/>
        </w:rPr>
        <w:t xml:space="preserve">3.6. </w:t>
      </w:r>
      <w:r w:rsidRPr="00D34115">
        <w:rPr>
          <w:highlight w:val="white"/>
        </w:rPr>
        <w:t xml:space="preserve">Первое посещение врача ребенком производится только в сопровождении одного из родителей. Оказание услуг осуществляется на основании письменного договора об оказании платных медицинских услуг. </w:t>
      </w:r>
    </w:p>
    <w:p w:rsidR="00116611" w:rsidRPr="00D34115" w:rsidRDefault="00116611" w:rsidP="00D34115">
      <w:pPr>
        <w:tabs>
          <w:tab w:val="left" w:pos="426"/>
        </w:tabs>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ab/>
        <w:t>Для оформления Договора родитель предоставляет свой паспорт и свидетельство о рождении ребенка. Иное лицо, сопровождающее ребенка, должно иметь доверенность на представление интересов ребенка, выданную одним из родителей.</w:t>
      </w:r>
    </w:p>
    <w:p w:rsidR="00116611" w:rsidRPr="00D34115" w:rsidRDefault="00116611" w:rsidP="00D34115">
      <w:pPr>
        <w:tabs>
          <w:tab w:val="left" w:pos="426"/>
        </w:tabs>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ab/>
        <w:t>В случае отсутствия паспорта, свидетельства о рождении ребенка или доверенности от одного из родителей (одного из перечисленных документов), договор об оказании платных медицинских услуг не заключается и услуги не оказываются.</w:t>
      </w:r>
    </w:p>
    <w:p w:rsidR="00116611" w:rsidRPr="00D34115" w:rsidRDefault="00116611" w:rsidP="00D34115">
      <w:pPr>
        <w:tabs>
          <w:tab w:val="left" w:pos="426"/>
        </w:tabs>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ab/>
        <w:t xml:space="preserve">В случае необходимости оказания ребенку срочной медицинской помощи, решение об оказании которой должен принять лечащий врач; лицо, сопровождающее ребенка, составляет письменную гарантию о предоставлении не позднее следующего дня своего паспорта, свидетельства о рождении ребенка или доверенности. В письменной гарантии должны быть указаны фамилия, имя, отчество лица, сопровождающего ребенка, фамилия, имя, отчество и год рождения ребенка, адрес регистрации ребенка и его родителя или представителя, телефоны, а также реквизиты других имеющихся документов, удостоверяющих личность. Медицинская помощь оказывается ребенку без заключения договора, а договор об оказании платных медицинских услуг заключается на следующий день после представления перечисленных документов.   </w:t>
      </w:r>
    </w:p>
    <w:p w:rsidR="00116611" w:rsidRPr="00D34115" w:rsidRDefault="00116611" w:rsidP="00D34115">
      <w:pPr>
        <w:pStyle w:val="Default"/>
        <w:ind w:firstLine="284"/>
        <w:jc w:val="both"/>
      </w:pPr>
      <w:r w:rsidRPr="00D34115">
        <w:rPr>
          <w:b/>
        </w:rPr>
        <w:t xml:space="preserve">3.7. </w:t>
      </w:r>
      <w:r w:rsidRPr="00D34115">
        <w:t>Информацию о времени и месте приема населения главным врачом пациент может получить в регистратуре в устной форме, по телефонам Клиники и наглядно – с помощью информационн</w:t>
      </w:r>
      <w:r w:rsidR="000D487C" w:rsidRPr="00D34115">
        <w:t>ого</w:t>
      </w:r>
      <w:r w:rsidRPr="00D34115">
        <w:t xml:space="preserve"> стенд</w:t>
      </w:r>
      <w:r w:rsidR="000D487C" w:rsidRPr="00D34115">
        <w:t>а</w:t>
      </w:r>
      <w:r w:rsidRPr="00D34115">
        <w:t>, расположенн</w:t>
      </w:r>
      <w:r w:rsidR="000D487C" w:rsidRPr="00D34115">
        <w:t>ого</w:t>
      </w:r>
      <w:r w:rsidRPr="00D34115">
        <w:t xml:space="preserve"> в холле </w:t>
      </w:r>
      <w:r w:rsidR="000D487C" w:rsidRPr="00D34115">
        <w:t>медицинского центра</w:t>
      </w:r>
      <w:r w:rsidRPr="00D34115">
        <w:t xml:space="preserve">. </w:t>
      </w:r>
    </w:p>
    <w:p w:rsidR="000D487C" w:rsidRPr="00D34115" w:rsidRDefault="000D487C" w:rsidP="00D34115">
      <w:pPr>
        <w:pStyle w:val="Default"/>
        <w:tabs>
          <w:tab w:val="left" w:pos="284"/>
        </w:tabs>
        <w:jc w:val="both"/>
      </w:pPr>
      <w:r w:rsidRPr="00D34115">
        <w:rPr>
          <w:b/>
        </w:rPr>
        <w:tab/>
        <w:t xml:space="preserve">3.8. </w:t>
      </w:r>
      <w:r w:rsidRPr="00D34115">
        <w:rPr>
          <w:highlight w:val="white"/>
        </w:rPr>
        <w:t>При первичном обращении в Клинику желательно явиться за 10-15 минут до назначенного времени приема с паспорто</w:t>
      </w:r>
      <w:r w:rsidRPr="00D34115">
        <w:t xml:space="preserve">м, обратиться в регистратуру поликлиники, оплатить прием, получить талон и кассовый чек. Данный талон передать на приеме врачу или медицинской сестре. </w:t>
      </w:r>
    </w:p>
    <w:p w:rsidR="000D487C" w:rsidRPr="00D34115" w:rsidRDefault="000D487C" w:rsidP="00D34115">
      <w:pPr>
        <w:pStyle w:val="Default"/>
        <w:ind w:firstLine="708"/>
        <w:jc w:val="both"/>
      </w:pPr>
      <w:r w:rsidRPr="00D34115">
        <w:t xml:space="preserve">Карта пациента, записанного по предварительной записи, в день приема находится в кабинете врача. </w:t>
      </w:r>
    </w:p>
    <w:p w:rsidR="000D487C" w:rsidRPr="00D34115" w:rsidRDefault="000D487C" w:rsidP="00D34115">
      <w:pPr>
        <w:pStyle w:val="Default"/>
        <w:ind w:firstLine="708"/>
        <w:jc w:val="both"/>
      </w:pPr>
      <w:r w:rsidRPr="00D34115">
        <w:t xml:space="preserve">Кассовый чек является документом, подтверждающим факт оплаты медицинской услуги. </w:t>
      </w:r>
    </w:p>
    <w:p w:rsidR="000D487C" w:rsidRPr="00D34115" w:rsidRDefault="000D487C" w:rsidP="00D34115">
      <w:pPr>
        <w:tabs>
          <w:tab w:val="left" w:pos="284"/>
          <w:tab w:val="left" w:pos="851"/>
        </w:tabs>
        <w:autoSpaceDE w:val="0"/>
        <w:autoSpaceDN w:val="0"/>
        <w:adjustRightInd w:val="0"/>
        <w:spacing w:after="0" w:line="240" w:lineRule="auto"/>
        <w:jc w:val="both"/>
        <w:rPr>
          <w:rFonts w:ascii="Times New Roman" w:hAnsi="Times New Roman" w:cs="Times New Roman"/>
          <w:color w:val="000000"/>
          <w:sz w:val="24"/>
          <w:szCs w:val="24"/>
          <w:highlight w:val="white"/>
        </w:rPr>
      </w:pPr>
      <w:r w:rsidRPr="00D34115">
        <w:rPr>
          <w:rFonts w:ascii="Times New Roman" w:hAnsi="Times New Roman" w:cs="Times New Roman"/>
          <w:color w:val="000000"/>
          <w:sz w:val="24"/>
          <w:szCs w:val="24"/>
          <w:highlight w:val="white"/>
        </w:rPr>
        <w:tab/>
      </w:r>
      <w:r w:rsidRPr="00D34115">
        <w:rPr>
          <w:rFonts w:ascii="Times New Roman" w:hAnsi="Times New Roman" w:cs="Times New Roman"/>
          <w:b/>
          <w:color w:val="000000"/>
          <w:sz w:val="24"/>
          <w:szCs w:val="24"/>
          <w:highlight w:val="white"/>
        </w:rPr>
        <w:t xml:space="preserve">3.9. </w:t>
      </w:r>
      <w:r w:rsidRPr="00D34115">
        <w:rPr>
          <w:rFonts w:ascii="Times New Roman" w:hAnsi="Times New Roman" w:cs="Times New Roman"/>
          <w:color w:val="000000"/>
          <w:sz w:val="24"/>
          <w:szCs w:val="24"/>
          <w:highlight w:val="white"/>
        </w:rPr>
        <w:t>Если какие-либо обстоятельства препятствуют Вашему визиту в Клинику, заблаговременно сообщите об этом Администратору.</w:t>
      </w:r>
    </w:p>
    <w:p w:rsidR="00D34115" w:rsidRPr="00D34115" w:rsidRDefault="00D34115" w:rsidP="00D34115">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color w:val="000000"/>
          <w:sz w:val="24"/>
          <w:szCs w:val="24"/>
          <w:highlight w:val="white"/>
        </w:rPr>
        <w:tab/>
      </w:r>
      <w:r w:rsidRPr="00D34115">
        <w:rPr>
          <w:rFonts w:ascii="Times New Roman" w:hAnsi="Times New Roman" w:cs="Times New Roman"/>
          <w:b/>
          <w:color w:val="000000"/>
          <w:sz w:val="24"/>
          <w:szCs w:val="24"/>
          <w:highlight w:val="white"/>
        </w:rPr>
        <w:t xml:space="preserve">3.10. </w:t>
      </w:r>
      <w:r w:rsidRPr="00D34115">
        <w:rPr>
          <w:rFonts w:ascii="Times New Roman" w:hAnsi="Times New Roman" w:cs="Times New Roman"/>
          <w:sz w:val="24"/>
          <w:szCs w:val="24"/>
          <w:highlight w:val="white"/>
        </w:rPr>
        <w:t>В случаях, когда лечащий врач Пациента оказывает неотложную медицинскую помощь, начало приема может задержаться.</w:t>
      </w:r>
    </w:p>
    <w:p w:rsidR="000D487C" w:rsidRPr="00D34115" w:rsidRDefault="000D487C" w:rsidP="00D34115">
      <w:pPr>
        <w:pStyle w:val="Default"/>
        <w:ind w:firstLine="284"/>
        <w:jc w:val="both"/>
        <w:rPr>
          <w:b/>
        </w:rPr>
      </w:pPr>
    </w:p>
    <w:p w:rsidR="000D487C" w:rsidRPr="00D34115" w:rsidRDefault="000D487C" w:rsidP="00D34115">
      <w:pPr>
        <w:pStyle w:val="Default"/>
        <w:numPr>
          <w:ilvl w:val="0"/>
          <w:numId w:val="2"/>
        </w:numPr>
        <w:jc w:val="both"/>
        <w:rPr>
          <w:b/>
        </w:rPr>
      </w:pPr>
      <w:r w:rsidRPr="00D34115">
        <w:rPr>
          <w:b/>
        </w:rPr>
        <w:t>Права и обязанности пациента и иных посетителей Клиники</w:t>
      </w:r>
    </w:p>
    <w:p w:rsidR="00FF6921" w:rsidRPr="00D34115" w:rsidRDefault="000D487C" w:rsidP="00D34115">
      <w:pPr>
        <w:autoSpaceDE w:val="0"/>
        <w:autoSpaceDN w:val="0"/>
        <w:adjustRightInd w:val="0"/>
        <w:spacing w:after="0" w:line="240" w:lineRule="auto"/>
        <w:ind w:left="705" w:hanging="495"/>
        <w:jc w:val="both"/>
        <w:rPr>
          <w:rFonts w:ascii="Times New Roman" w:hAnsi="Times New Roman" w:cs="Times New Roman"/>
          <w:b/>
          <w:sz w:val="24"/>
          <w:szCs w:val="24"/>
        </w:rPr>
      </w:pPr>
      <w:r w:rsidRPr="00D34115">
        <w:rPr>
          <w:rFonts w:ascii="Times New Roman" w:hAnsi="Times New Roman" w:cs="Times New Roman"/>
          <w:b/>
          <w:sz w:val="24"/>
          <w:szCs w:val="24"/>
        </w:rPr>
        <w:t xml:space="preserve">4.1. </w:t>
      </w:r>
      <w:r w:rsidR="00FF6921" w:rsidRPr="00D34115">
        <w:rPr>
          <w:rFonts w:ascii="Times New Roman" w:hAnsi="Times New Roman" w:cs="Times New Roman"/>
          <w:b/>
          <w:sz w:val="24"/>
          <w:szCs w:val="24"/>
        </w:rPr>
        <w:t>Пациент</w:t>
      </w:r>
      <w:r w:rsidR="008E4A00" w:rsidRPr="00D34115">
        <w:rPr>
          <w:rFonts w:ascii="Times New Roman" w:hAnsi="Times New Roman" w:cs="Times New Roman"/>
          <w:b/>
          <w:sz w:val="24"/>
          <w:szCs w:val="24"/>
        </w:rPr>
        <w:t xml:space="preserve"> имеет право</w:t>
      </w:r>
      <w:r w:rsidR="00FF6921" w:rsidRPr="00D34115">
        <w:rPr>
          <w:rFonts w:ascii="Times New Roman" w:hAnsi="Times New Roman" w:cs="Times New Roman"/>
          <w:b/>
          <w:sz w:val="24"/>
          <w:szCs w:val="24"/>
        </w:rPr>
        <w:t xml:space="preserve"> на:</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rPr>
      </w:pPr>
      <w:r w:rsidRPr="00D34115">
        <w:rPr>
          <w:rFonts w:ascii="Times New Roman" w:hAnsi="Times New Roman" w:cs="Times New Roman"/>
          <w:sz w:val="24"/>
          <w:szCs w:val="24"/>
        </w:rPr>
        <w:t>- выбор врача  и выбор медицинской организации в соответствии с ФЗ от 21.11.2011 г. №323-ФЗ «Об основах охраны здоровья граждан в Российской Федерации»</w:t>
      </w:r>
    </w:p>
    <w:p w:rsidR="00FF6921" w:rsidRPr="00D34115" w:rsidRDefault="00FF6921" w:rsidP="00D34115">
      <w:pPr>
        <w:pStyle w:val="Default"/>
      </w:pPr>
      <w:r w:rsidRPr="00D34115">
        <w:t xml:space="preserve">- уважительное и гуманное отношение со стороны медицинских работников и других лиц, участвующих в оказании медицинской помощи; </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rPr>
        <w:t xml:space="preserve">- </w:t>
      </w:r>
      <w:r w:rsidRPr="00D34115">
        <w:rPr>
          <w:rFonts w:ascii="Times New Roman" w:hAnsi="Times New Roman" w:cs="Times New Roman"/>
          <w:sz w:val="24"/>
          <w:szCs w:val="24"/>
          <w:highlight w:val="white"/>
        </w:rPr>
        <w:t>профилактику, диагностику, лечение, медицинскую реабилитацию;</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xml:space="preserve">- получение консультаций врачей-специалистов; </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lastRenderedPageBreak/>
        <w:t>-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облегчение боли, связанной с заболеванием и/или медицинским вмешательством, доступными методами и лекарственными препаратами;</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выбор лиц, которым в интересах пациента может быть передана информация о состоянии его здоровья;</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Pr="00D34115">
        <w:rPr>
          <w:rFonts w:ascii="Times New Roman" w:hAnsi="Times New Roman" w:cs="Times New Roman"/>
          <w:sz w:val="24"/>
          <w:szCs w:val="24"/>
          <w:highlight w:val="white"/>
        </w:rPr>
        <w:t>защиту сведений, составляющих врачебную тайну;</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Pr="00D34115">
        <w:rPr>
          <w:rFonts w:ascii="Times New Roman" w:hAnsi="Times New Roman" w:cs="Times New Roman"/>
          <w:sz w:val="24"/>
          <w:szCs w:val="24"/>
          <w:highlight w:val="white"/>
        </w:rPr>
        <w:t>отказ от медицинского вмешательства;</w:t>
      </w:r>
    </w:p>
    <w:p w:rsidR="00FF6921"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00FF6921" w:rsidRPr="00D34115">
        <w:rPr>
          <w:rFonts w:ascii="Times New Roman" w:hAnsi="Times New Roman" w:cs="Times New Roman"/>
          <w:sz w:val="24"/>
          <w:szCs w:val="24"/>
          <w:highlight w:val="white"/>
        </w:rPr>
        <w:t>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FF6921"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00FF6921" w:rsidRPr="00D34115">
        <w:rPr>
          <w:rFonts w:ascii="Times New Roman" w:hAnsi="Times New Roman" w:cs="Times New Roman"/>
          <w:sz w:val="24"/>
          <w:szCs w:val="24"/>
          <w:highlight w:val="white"/>
        </w:rPr>
        <w:t>непосредственное ознакомление с медицинской документацией, отражающей состояние его здоровья, и получени</w:t>
      </w:r>
      <w:r w:rsidRPr="00D34115">
        <w:rPr>
          <w:rFonts w:ascii="Times New Roman" w:hAnsi="Times New Roman" w:cs="Times New Roman"/>
          <w:sz w:val="24"/>
          <w:szCs w:val="24"/>
          <w:highlight w:val="white"/>
        </w:rPr>
        <w:t>е</w:t>
      </w:r>
      <w:r w:rsidR="00FF6921" w:rsidRPr="00D34115">
        <w:rPr>
          <w:rFonts w:ascii="Times New Roman" w:hAnsi="Times New Roman" w:cs="Times New Roman"/>
          <w:sz w:val="24"/>
          <w:szCs w:val="24"/>
          <w:highlight w:val="white"/>
        </w:rPr>
        <w:t xml:space="preserve"> на основании такой документации консультации у других специалистов;</w:t>
      </w:r>
    </w:p>
    <w:p w:rsidR="00FF6921"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00FF6921" w:rsidRPr="00D34115">
        <w:rPr>
          <w:rFonts w:ascii="Times New Roman" w:hAnsi="Times New Roman" w:cs="Times New Roman"/>
          <w:sz w:val="24"/>
          <w:szCs w:val="24"/>
          <w:highlight w:val="white"/>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FF6921" w:rsidRPr="00D34115" w:rsidRDefault="008E4A00" w:rsidP="00D34115">
      <w:pPr>
        <w:pStyle w:val="Default"/>
        <w:jc w:val="both"/>
      </w:pPr>
      <w:r w:rsidRPr="00D34115">
        <w:t xml:space="preserve">- </w:t>
      </w:r>
      <w:r w:rsidR="00FF6921" w:rsidRPr="00D34115">
        <w:t xml:space="preserve">перевод к другому лечащему врачу с разрешения руководителя организации (ее структурного подразделения) при согласии другого врача; </w:t>
      </w:r>
    </w:p>
    <w:p w:rsidR="00FF6921" w:rsidRPr="00D34115" w:rsidRDefault="008E4A00" w:rsidP="00D34115">
      <w:pPr>
        <w:pStyle w:val="Default"/>
      </w:pPr>
      <w:r w:rsidRPr="00D34115">
        <w:t xml:space="preserve">- </w:t>
      </w:r>
      <w:r w:rsidR="00FF6921" w:rsidRPr="00D34115">
        <w:t xml:space="preserve">обжалование поставленного диагноза, применяемых методов обследования и лечения; </w:t>
      </w:r>
    </w:p>
    <w:p w:rsidR="00FF6921" w:rsidRPr="00D34115" w:rsidRDefault="008E4A00" w:rsidP="00D34115">
      <w:pPr>
        <w:pStyle w:val="Default"/>
        <w:jc w:val="both"/>
      </w:pPr>
      <w:r w:rsidRPr="00D34115">
        <w:t xml:space="preserve">- </w:t>
      </w:r>
      <w:r w:rsidR="00FF6921" w:rsidRPr="00D34115">
        <w:t xml:space="preserve">возмещение вреда, причиненного здоровью пациента при оказании ему медицинской помощи в данном медицинском учреждении, в соответствии с действующими законами РФ; </w:t>
      </w:r>
    </w:p>
    <w:p w:rsidR="00FF6921" w:rsidRPr="00D34115" w:rsidRDefault="008E4A00" w:rsidP="00D34115">
      <w:pPr>
        <w:pStyle w:val="Default"/>
        <w:jc w:val="both"/>
      </w:pPr>
      <w:r w:rsidRPr="00D34115">
        <w:t xml:space="preserve">- </w:t>
      </w:r>
      <w:r w:rsidR="00FF6921" w:rsidRPr="00D34115">
        <w:t xml:space="preserve">отказ в письменной форме от медицинского вмешательства, от госпитализации, за исключением случаев, предусмотрительных законодательными актами; </w:t>
      </w:r>
    </w:p>
    <w:p w:rsidR="008E4A00" w:rsidRPr="00D34115" w:rsidRDefault="008E4A00" w:rsidP="00D34115">
      <w:pPr>
        <w:pStyle w:val="Default"/>
        <w:jc w:val="both"/>
      </w:pPr>
      <w:r w:rsidRPr="00D34115">
        <w:t xml:space="preserve">- </w:t>
      </w:r>
      <w:r w:rsidR="00FF6921" w:rsidRPr="00D34115">
        <w:t>обращение с жалобой к должностным лицам поликлиники, в которой ему оказывается медицинская помощь, а также к должностным лицам государственных органов или в суд в соответствии с Порядком обращения гр</w:t>
      </w:r>
      <w:r w:rsidRPr="00D34115">
        <w:t>аждан с жалобами и обращениями;</w:t>
      </w:r>
    </w:p>
    <w:p w:rsidR="008E4A00" w:rsidRPr="00D34115" w:rsidRDefault="008E4A00" w:rsidP="00D34115">
      <w:pPr>
        <w:pStyle w:val="Default"/>
        <w:jc w:val="both"/>
      </w:pPr>
      <w:r w:rsidRPr="00D34115">
        <w:t xml:space="preserve">-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 </w:t>
      </w:r>
    </w:p>
    <w:p w:rsidR="008E4A00" w:rsidRPr="00D34115" w:rsidRDefault="008E4A00" w:rsidP="00D34115">
      <w:pPr>
        <w:pStyle w:val="Default"/>
        <w:jc w:val="both"/>
      </w:pPr>
      <w:r w:rsidRPr="00D34115">
        <w:t xml:space="preserve">- получение дубликатов, копий справок, медицинских заключений, всех консультативных, диагностических исследований, выписок из амбулаторной карты пациента на основании письменного заявления пациента или его представителя при предъявлении документа, удостоверяющего личность, или документа, подтверждающего полномочия законного представителя пациента (нотариально заверенная доверенность, свидетельство опекуна, свидетельство усыновителя). Дубликаты, копии предоставляются в срок до 30 календарных дней с момента подачи заявления, в экстренных случаях – по решению руководства Клиники. </w:t>
      </w:r>
    </w:p>
    <w:p w:rsidR="008E4A00" w:rsidRPr="00D34115" w:rsidRDefault="008E4A00" w:rsidP="00D34115">
      <w:pPr>
        <w:pStyle w:val="Default"/>
        <w:jc w:val="both"/>
      </w:pPr>
    </w:p>
    <w:p w:rsidR="008E4A00" w:rsidRPr="00D34115" w:rsidRDefault="008E4A00" w:rsidP="00D34115">
      <w:pPr>
        <w:pStyle w:val="Default"/>
        <w:tabs>
          <w:tab w:val="left" w:pos="284"/>
        </w:tabs>
        <w:jc w:val="both"/>
        <w:rPr>
          <w:b/>
        </w:rPr>
      </w:pPr>
      <w:r w:rsidRPr="00D34115">
        <w:tab/>
      </w:r>
      <w:r w:rsidRPr="00D34115">
        <w:rPr>
          <w:b/>
        </w:rPr>
        <w:t>4.2. Пациент обязан:</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rPr>
        <w:t xml:space="preserve">- </w:t>
      </w:r>
      <w:r w:rsidRPr="00D34115">
        <w:rPr>
          <w:rFonts w:ascii="Times New Roman" w:hAnsi="Times New Roman" w:cs="Times New Roman"/>
          <w:sz w:val="24"/>
          <w:szCs w:val="24"/>
          <w:highlight w:val="white"/>
        </w:rPr>
        <w:t>принимать меры к сохранению и укреплению своего здоровья;</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своевременно обращаться за медицинской помощью;</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lastRenderedPageBreak/>
        <w:t>- 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Pr="00D34115">
        <w:rPr>
          <w:rFonts w:ascii="Times New Roman" w:hAnsi="Times New Roman" w:cs="Times New Roman"/>
          <w:sz w:val="24"/>
          <w:szCs w:val="24"/>
          <w:highlight w:val="white"/>
        </w:rPr>
        <w:t>проявлять в общении с медицинскими работниками такт и уважение, быть выдержанным, доброжелательным;</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w:t>
      </w:r>
      <w:r w:rsidRPr="00D34115">
        <w:rPr>
          <w:rFonts w:ascii="Times New Roman" w:hAnsi="Times New Roman" w:cs="Times New Roman"/>
          <w:sz w:val="24"/>
          <w:szCs w:val="24"/>
          <w:highlight w:val="white"/>
        </w:rPr>
        <w:t xml:space="preserve"> не приходить на прием к врачу в алкогольном, наркотическом, ином токсическом опьянении;</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Pr="00D34115">
        <w:rPr>
          <w:rFonts w:ascii="Times New Roman" w:hAnsi="Times New Roman" w:cs="Times New Roman"/>
          <w:sz w:val="24"/>
          <w:szCs w:val="24"/>
          <w:highlight w:val="white"/>
        </w:rPr>
        <w:t>своевременно являться на прием и предупреждать не позднее 12 часов о невозможности явки по уважительной причине;</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сообщать врачу всю информацию, необходимую для постановки диагноза и лечения заболевания;</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 xml:space="preserve">- </w:t>
      </w:r>
      <w:r w:rsidRPr="00D34115">
        <w:rPr>
          <w:rFonts w:ascii="Times New Roman" w:hAnsi="Times New Roman" w:cs="Times New Roman"/>
          <w:sz w:val="24"/>
          <w:szCs w:val="24"/>
          <w:highlight w:val="white"/>
        </w:rPr>
        <w:t>информировать о перенесенных заболеваниях, известных ему аллергических реакциях, противопоказаниях, предоставить иные сведения, которые могут сказаться на качестве услуг;</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 xml:space="preserve">- </w:t>
      </w:r>
      <w:r w:rsidRPr="00D34115">
        <w:rPr>
          <w:rFonts w:ascii="Times New Roman" w:hAnsi="Times New Roman" w:cs="Times New Roman"/>
          <w:sz w:val="24"/>
          <w:szCs w:val="24"/>
          <w:highlight w:val="white"/>
        </w:rPr>
        <w:t>подписать информированное согласие на медицинское вмешательство;</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w:t>
      </w:r>
      <w:r w:rsidRPr="00D34115">
        <w:rPr>
          <w:rFonts w:ascii="Times New Roman" w:hAnsi="Times New Roman" w:cs="Times New Roman"/>
          <w:sz w:val="24"/>
          <w:szCs w:val="24"/>
          <w:highlight w:val="white"/>
        </w:rPr>
        <w:t xml:space="preserve"> ознакомиться с рекомендованным планом лечения и соблюдать его;</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своевременно и неукоснительно выполнять все предписания лечащего врача;</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 xml:space="preserve">- </w:t>
      </w:r>
      <w:r w:rsidRPr="00D34115">
        <w:rPr>
          <w:rFonts w:ascii="Times New Roman" w:hAnsi="Times New Roman" w:cs="Times New Roman"/>
          <w:sz w:val="24"/>
          <w:szCs w:val="24"/>
          <w:highlight w:val="white"/>
        </w:rPr>
        <w:t>немедленно информировать лечащего врача об изменении состояния своего здоровья в процессе диагностики и лечения;</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w:t>
      </w:r>
      <w:r w:rsidRPr="00D34115">
        <w:rPr>
          <w:rFonts w:ascii="Times New Roman" w:hAnsi="Times New Roman" w:cs="Times New Roman"/>
          <w:sz w:val="24"/>
          <w:szCs w:val="24"/>
          <w:highlight w:val="white"/>
        </w:rPr>
        <w:t xml:space="preserve"> не предпринимать действий, способных нарушить права других пациентов и работников Клиники;</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соблюдать установленный порядок деятельности Клиники и нормы поведения в общественных местах;</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 xml:space="preserve">- </w:t>
      </w:r>
      <w:r w:rsidRPr="00D34115">
        <w:rPr>
          <w:rFonts w:ascii="Times New Roman" w:hAnsi="Times New Roman" w:cs="Times New Roman"/>
          <w:sz w:val="24"/>
          <w:szCs w:val="24"/>
          <w:highlight w:val="white"/>
        </w:rPr>
        <w:t>посещать Клинику и медицинские кабинеты в соответствии с установленным графиком их работы;</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 xml:space="preserve">- </w:t>
      </w:r>
      <w:r w:rsidRPr="00D34115">
        <w:rPr>
          <w:rFonts w:ascii="Times New Roman" w:hAnsi="Times New Roman" w:cs="Times New Roman"/>
          <w:sz w:val="24"/>
          <w:szCs w:val="24"/>
          <w:highlight w:val="white"/>
        </w:rPr>
        <w:t>при посещении медицинских кабинетов обязательно надевать на обувь бахилы (бесплатно предоставляемые всем посетителям Клиники) или переобуваться в сменную обувь, а верхнюю одежду, включая головные уборы, оставлять в гардеробе Клиники</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w:t>
      </w:r>
      <w:r w:rsidRPr="00D34115">
        <w:rPr>
          <w:rFonts w:ascii="Times New Roman" w:hAnsi="Times New Roman" w:cs="Times New Roman"/>
          <w:sz w:val="24"/>
          <w:szCs w:val="24"/>
          <w:highlight w:val="white"/>
        </w:rPr>
        <w:t xml:space="preserve"> не вмешиваться в действия лечащего врача, не осуществлять иные действия, способствующие нарушению процесса оказания медицинской помощи;</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 xml:space="preserve">- </w:t>
      </w:r>
      <w:r w:rsidRPr="00D34115">
        <w:rPr>
          <w:rFonts w:ascii="Times New Roman" w:hAnsi="Times New Roman" w:cs="Times New Roman"/>
          <w:sz w:val="24"/>
          <w:szCs w:val="24"/>
          <w:highlight w:val="white"/>
        </w:rPr>
        <w:t>не допускать проявлений неуважительного отношения к иным пациентам и работникам Клиники;</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w:t>
      </w:r>
      <w:r w:rsidRPr="00D34115">
        <w:rPr>
          <w:rFonts w:ascii="Times New Roman" w:hAnsi="Times New Roman" w:cs="Times New Roman"/>
          <w:sz w:val="24"/>
          <w:szCs w:val="24"/>
          <w:highlight w:val="white"/>
        </w:rPr>
        <w:t xml:space="preserve"> бережно относиться к имуществу Клиники, соблюдать чистоту и тишину в помещениях Клиники.</w:t>
      </w:r>
    </w:p>
    <w:p w:rsidR="008E4A00" w:rsidRPr="00D34115" w:rsidRDefault="008E4A00"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b/>
          <w:sz w:val="24"/>
          <w:szCs w:val="24"/>
          <w:highlight w:val="white"/>
        </w:rPr>
        <w:t xml:space="preserve">- </w:t>
      </w:r>
      <w:r w:rsidRPr="00D34115">
        <w:rPr>
          <w:rFonts w:ascii="Times New Roman" w:hAnsi="Times New Roman" w:cs="Times New Roman"/>
          <w:sz w:val="24"/>
          <w:szCs w:val="24"/>
          <w:highlight w:val="white"/>
        </w:rPr>
        <w:t>во время посещения кабинета врача перевести мобильные телефоны в режим «этикет».</w:t>
      </w:r>
    </w:p>
    <w:p w:rsidR="005650E5" w:rsidRPr="00D34115" w:rsidRDefault="005650E5" w:rsidP="00D34115">
      <w:pPr>
        <w:tabs>
          <w:tab w:val="left" w:pos="567"/>
        </w:tabs>
        <w:autoSpaceDE w:val="0"/>
        <w:autoSpaceDN w:val="0"/>
        <w:adjustRightInd w:val="0"/>
        <w:spacing w:after="0" w:line="240" w:lineRule="auto"/>
        <w:jc w:val="both"/>
        <w:rPr>
          <w:rFonts w:ascii="Times New Roman" w:hAnsi="Times New Roman" w:cs="Times New Roman"/>
          <w:sz w:val="24"/>
          <w:szCs w:val="24"/>
        </w:rPr>
      </w:pPr>
      <w:r w:rsidRPr="00D34115">
        <w:rPr>
          <w:rFonts w:ascii="Times New Roman" w:hAnsi="Times New Roman" w:cs="Times New Roman"/>
          <w:sz w:val="24"/>
          <w:szCs w:val="24"/>
          <w:highlight w:val="white"/>
        </w:rPr>
        <w:softHyphen/>
      </w:r>
      <w:r w:rsidRPr="00D34115">
        <w:rPr>
          <w:rFonts w:ascii="Times New Roman" w:hAnsi="Times New Roman" w:cs="Times New Roman"/>
          <w:sz w:val="24"/>
          <w:szCs w:val="24"/>
        </w:rPr>
        <w:tab/>
        <w:t>Посетители Клиники не вправе оскорблять медицинских работников и других лиц, участвующих в оказании медицинской помощи, а также других пациентов и посетителей поликлиники. 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 от 30.12.2001 №195-ФЗ. При этом Клиника (её работники) вправе осуществлять (производить) фото- и киносъёмку, звуко- и видеозапись посетителей Клиники и использовать полученные материалы в качестве доказательства противоправных действий посетителей Клиники.</w:t>
      </w:r>
    </w:p>
    <w:p w:rsidR="003B0BEF" w:rsidRPr="00D34115" w:rsidRDefault="005650E5" w:rsidP="00D34115">
      <w:pPr>
        <w:tabs>
          <w:tab w:val="left" w:pos="567"/>
        </w:tabs>
        <w:autoSpaceDE w:val="0"/>
        <w:autoSpaceDN w:val="0"/>
        <w:adjustRightInd w:val="0"/>
        <w:spacing w:after="0" w:line="240" w:lineRule="auto"/>
        <w:jc w:val="both"/>
        <w:rPr>
          <w:rFonts w:ascii="Times New Roman" w:hAnsi="Times New Roman" w:cs="Times New Roman"/>
          <w:sz w:val="24"/>
          <w:szCs w:val="24"/>
        </w:rPr>
      </w:pPr>
      <w:r w:rsidRPr="00D34115">
        <w:rPr>
          <w:rFonts w:ascii="Times New Roman" w:hAnsi="Times New Roman" w:cs="Times New Roman"/>
          <w:sz w:val="24"/>
          <w:szCs w:val="24"/>
        </w:rPr>
        <w:tab/>
        <w:t>Ознакомившись с настоящими правилами, пациент и иные посетители поликлиники считаются предупрежденными о проведении в отношении их фото- и киносъёмки, звуко- и видеозаписи</w:t>
      </w:r>
      <w:r w:rsidR="003B0BEF" w:rsidRPr="00D34115">
        <w:rPr>
          <w:rFonts w:ascii="Times New Roman" w:hAnsi="Times New Roman" w:cs="Times New Roman"/>
          <w:sz w:val="24"/>
          <w:szCs w:val="24"/>
        </w:rPr>
        <w:t xml:space="preserve">. </w:t>
      </w:r>
    </w:p>
    <w:p w:rsidR="005650E5" w:rsidRPr="00D34115" w:rsidRDefault="005650E5" w:rsidP="00D34115">
      <w:pPr>
        <w:tabs>
          <w:tab w:val="left" w:pos="567"/>
        </w:tabs>
        <w:autoSpaceDE w:val="0"/>
        <w:autoSpaceDN w:val="0"/>
        <w:adjustRightInd w:val="0"/>
        <w:spacing w:after="0" w:line="240" w:lineRule="auto"/>
        <w:jc w:val="both"/>
        <w:rPr>
          <w:rFonts w:ascii="Times New Roman" w:hAnsi="Times New Roman" w:cs="Times New Roman"/>
          <w:sz w:val="24"/>
          <w:szCs w:val="24"/>
        </w:rPr>
      </w:pPr>
      <w:r w:rsidRPr="00D34115">
        <w:rPr>
          <w:rFonts w:ascii="Times New Roman" w:eastAsiaTheme="minorEastAsia" w:hAnsi="Times New Roman" w:cs="Times New Roman"/>
          <w:b/>
          <w:color w:val="000000"/>
          <w:sz w:val="24"/>
          <w:szCs w:val="24"/>
          <w:lang w:eastAsia="ru-RU"/>
        </w:rPr>
        <w:lastRenderedPageBreak/>
        <w:tab/>
      </w:r>
      <w:r w:rsidRPr="00D34115">
        <w:rPr>
          <w:rFonts w:ascii="Times New Roman" w:hAnsi="Times New Roman" w:cs="Times New Roman"/>
          <w:sz w:val="24"/>
          <w:szCs w:val="24"/>
        </w:rPr>
        <w:t xml:space="preserve">В целях обеспечения безопасности пациентов и сотрудников в регистратуре, холлах и коридорах Клиники ведется видеонаблюдение. В лечебных кабинетах видеонаблюдение не ведется. </w:t>
      </w:r>
    </w:p>
    <w:p w:rsidR="003B0BEF" w:rsidRPr="00D34115" w:rsidRDefault="003B0BEF" w:rsidP="00D34115">
      <w:pPr>
        <w:tabs>
          <w:tab w:val="left" w:pos="567"/>
        </w:tabs>
        <w:autoSpaceDE w:val="0"/>
        <w:autoSpaceDN w:val="0"/>
        <w:adjustRightInd w:val="0"/>
        <w:spacing w:after="0" w:line="240" w:lineRule="auto"/>
        <w:jc w:val="both"/>
        <w:rPr>
          <w:rFonts w:ascii="Times New Roman" w:hAnsi="Times New Roman" w:cs="Times New Roman"/>
          <w:sz w:val="24"/>
          <w:szCs w:val="24"/>
        </w:rPr>
      </w:pPr>
    </w:p>
    <w:p w:rsidR="005650E5" w:rsidRPr="00D34115" w:rsidRDefault="005650E5" w:rsidP="00D34115">
      <w:pPr>
        <w:pStyle w:val="ab"/>
        <w:numPr>
          <w:ilvl w:val="1"/>
          <w:numId w:val="2"/>
        </w:numPr>
        <w:tabs>
          <w:tab w:val="left" w:pos="709"/>
        </w:tabs>
        <w:spacing w:line="240" w:lineRule="auto"/>
        <w:ind w:left="0" w:firstLine="284"/>
        <w:jc w:val="both"/>
        <w:rPr>
          <w:rFonts w:ascii="Times New Roman" w:hAnsi="Times New Roman" w:cs="Times New Roman"/>
          <w:sz w:val="24"/>
          <w:szCs w:val="24"/>
        </w:rPr>
      </w:pPr>
      <w:r w:rsidRPr="00D34115">
        <w:rPr>
          <w:rFonts w:ascii="Times New Roman" w:hAnsi="Times New Roman" w:cs="Times New Roman"/>
          <w:b/>
          <w:bCs/>
          <w:sz w:val="24"/>
          <w:szCs w:val="24"/>
          <w:highlight w:val="white"/>
        </w:rPr>
        <w:t>Пациентам и посетителям,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помещении Клиники, запрещается:</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проносить в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иметь при себе крупногабаритные предметы (в т.ч. хозяйственные сумки, рюкзаки, вещевые мешки, чемоданы, корзины и т.</w:t>
      </w:r>
      <w:r w:rsidRPr="00D34115">
        <w:rPr>
          <w:rFonts w:ascii="Times New Roman" w:hAnsi="Times New Roman" w:cs="Times New Roman"/>
          <w:sz w:val="24"/>
          <w:szCs w:val="24"/>
          <w:highlight w:val="white"/>
          <w:lang w:val="en-US"/>
        </w:rPr>
        <w:t> </w:t>
      </w:r>
      <w:r w:rsidRPr="00D34115">
        <w:rPr>
          <w:rFonts w:ascii="Times New Roman" w:hAnsi="Times New Roman" w:cs="Times New Roman"/>
          <w:sz w:val="24"/>
          <w:szCs w:val="24"/>
          <w:highlight w:val="white"/>
        </w:rPr>
        <w:t>п.);</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вход в Клинику на роликах и с велосипедами, с собаками и другими животными;</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находиться в служебных помещениях Клиники без разрешения;</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курить на крыльце, в коридорах, кабинетах, фойе и др. помещениях Клиники;</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играть в азартные игры в помещениях и на территории Клиники;</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громко разговаривать, шуметь, хлопать дверьми;</w:t>
      </w:r>
    </w:p>
    <w:p w:rsidR="005650E5" w:rsidRPr="00D34115" w:rsidRDefault="005650E5" w:rsidP="00D34115">
      <w:pPr>
        <w:pStyle w:val="ab"/>
        <w:spacing w:line="240" w:lineRule="auto"/>
        <w:ind w:left="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оставлять малолетних детей без присмотра;</w:t>
      </w:r>
    </w:p>
    <w:p w:rsidR="005650E5" w:rsidRPr="00D34115" w:rsidRDefault="005650E5" w:rsidP="00D34115">
      <w:pPr>
        <w:pStyle w:val="ab"/>
        <w:spacing w:line="240" w:lineRule="auto"/>
        <w:ind w:left="0"/>
        <w:jc w:val="both"/>
        <w:rPr>
          <w:rFonts w:ascii="Times New Roman" w:hAnsi="Times New Roman" w:cs="Times New Roman"/>
          <w:sz w:val="24"/>
          <w:szCs w:val="24"/>
        </w:rPr>
      </w:pPr>
      <w:r w:rsidRPr="00D34115">
        <w:rPr>
          <w:rFonts w:ascii="Times New Roman" w:hAnsi="Times New Roman" w:cs="Times New Roman"/>
          <w:sz w:val="24"/>
          <w:szCs w:val="24"/>
          <w:highlight w:val="white"/>
        </w:rPr>
        <w:t>- выносить из помещения Клиники документы, полученные для ознакомления;</w:t>
      </w:r>
    </w:p>
    <w:p w:rsidR="005650E5" w:rsidRPr="00D34115" w:rsidRDefault="005650E5" w:rsidP="00D34115">
      <w:pPr>
        <w:pStyle w:val="ab"/>
        <w:autoSpaceDE w:val="0"/>
        <w:autoSpaceDN w:val="0"/>
        <w:adjustRightInd w:val="0"/>
        <w:spacing w:after="0" w:line="240" w:lineRule="auto"/>
        <w:ind w:left="0"/>
        <w:jc w:val="both"/>
        <w:rPr>
          <w:rFonts w:ascii="Times New Roman" w:hAnsi="Times New Roman" w:cs="Times New Roman"/>
          <w:sz w:val="24"/>
          <w:szCs w:val="24"/>
          <w:highlight w:val="white"/>
        </w:rPr>
      </w:pPr>
      <w:r w:rsidRPr="00D34115">
        <w:rPr>
          <w:rFonts w:ascii="Times New Roman" w:hAnsi="Times New Roman" w:cs="Times New Roman"/>
          <w:b/>
          <w:bCs/>
          <w:sz w:val="24"/>
          <w:szCs w:val="24"/>
          <w:highlight w:val="white"/>
        </w:rPr>
        <w:t xml:space="preserve">- </w:t>
      </w:r>
      <w:r w:rsidRPr="00D34115">
        <w:rPr>
          <w:rFonts w:ascii="Times New Roman" w:hAnsi="Times New Roman" w:cs="Times New Roman"/>
          <w:sz w:val="24"/>
          <w:szCs w:val="24"/>
          <w:highlight w:val="white"/>
        </w:rPr>
        <w:t>изымать какие-либо документы из медицинских карт, со стендов и из папок информационных стендов (за исключением рекламных буклетов);</w:t>
      </w:r>
    </w:p>
    <w:p w:rsidR="005650E5" w:rsidRPr="00D34115" w:rsidRDefault="005650E5"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размещать в помещениях и на территории Клиники объявления без разрешения администрации Клиники;</w:t>
      </w:r>
    </w:p>
    <w:p w:rsidR="005650E5" w:rsidRPr="00D34115" w:rsidRDefault="005650E5"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xml:space="preserve">-производить фото и видеосъемку без предварительного разрешения администрации Клиники </w:t>
      </w:r>
      <w:r w:rsidRPr="00D34115">
        <w:rPr>
          <w:rFonts w:ascii="Times New Roman" w:hAnsi="Times New Roman" w:cs="Times New Roman"/>
          <w:sz w:val="24"/>
          <w:szCs w:val="24"/>
        </w:rPr>
        <w:t>(основание статья 13 Федерального закона Российской Федерации от 21 ноября 2011 года № 323-ФЗ «Об основах охраны здоровья граждан в Российской Федерации», Федеральный закон Российской Федерации от 27 июля 2006 года № 152-ФЗ «О персональных данных»)</w:t>
      </w:r>
      <w:r w:rsidRPr="00D34115">
        <w:rPr>
          <w:rFonts w:ascii="Times New Roman" w:hAnsi="Times New Roman" w:cs="Times New Roman"/>
          <w:sz w:val="24"/>
          <w:szCs w:val="24"/>
          <w:highlight w:val="white"/>
        </w:rPr>
        <w:t>;</w:t>
      </w:r>
    </w:p>
    <w:p w:rsidR="005650E5" w:rsidRPr="00D34115" w:rsidRDefault="005650E5"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выполнять в помещениях Клиники функции торговых агентов, представителей и находиться в помещениях Клиники в иных коммерческих целях;</w:t>
      </w:r>
    </w:p>
    <w:p w:rsidR="005650E5" w:rsidRPr="00D34115" w:rsidRDefault="005650E5"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находиться в помещениях Клиники в верхней одежде, грязной обуви;</w:t>
      </w:r>
    </w:p>
    <w:p w:rsidR="005650E5" w:rsidRPr="00D34115" w:rsidRDefault="005650E5"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запрещается доступ в помещения Клиники лицам в состоянии алкогольного или наркотического опьянения, с агрессивным поведением, имеющим внешний вид, не отвечающий санитарно-гигиеническим требованиям. В случае выявления указанных лиц, они удаляются из помещений Клиники дежурным администратором и/или сотрудниками правоохранительных органов.</w:t>
      </w:r>
    </w:p>
    <w:p w:rsidR="003B0BEF" w:rsidRPr="00D34115" w:rsidRDefault="005650E5" w:rsidP="00D34115">
      <w:pPr>
        <w:pStyle w:val="Default"/>
        <w:tabs>
          <w:tab w:val="left" w:pos="426"/>
        </w:tabs>
        <w:jc w:val="both"/>
      </w:pPr>
      <w:r w:rsidRPr="00D34115">
        <w:tab/>
        <w:t xml:space="preserve">В случае несоблюдения изложенных правил поведения, персонал поликлиники имеет право требовать у пациента покинуть помещения поликлиники (в том числе при помощи правоохранительных органов). </w:t>
      </w:r>
    </w:p>
    <w:p w:rsidR="003B0BEF" w:rsidRPr="00D34115" w:rsidRDefault="003B0BEF" w:rsidP="00D34115">
      <w:pPr>
        <w:pStyle w:val="Default"/>
        <w:tabs>
          <w:tab w:val="left" w:pos="426"/>
        </w:tabs>
        <w:jc w:val="both"/>
      </w:pPr>
    </w:p>
    <w:p w:rsidR="000C6EBD" w:rsidRDefault="000C6EBD" w:rsidP="00D34115">
      <w:pPr>
        <w:pStyle w:val="Default"/>
        <w:numPr>
          <w:ilvl w:val="0"/>
          <w:numId w:val="2"/>
        </w:numPr>
        <w:tabs>
          <w:tab w:val="left" w:pos="426"/>
        </w:tabs>
        <w:jc w:val="both"/>
        <w:rPr>
          <w:b/>
        </w:rPr>
      </w:pPr>
      <w:r>
        <w:rPr>
          <w:b/>
        </w:rPr>
        <w:t>Порядок оказания медицинской помощи Пациентам при подозрении на инфекционные заболевания.</w:t>
      </w:r>
    </w:p>
    <w:p w:rsidR="000C6EBD" w:rsidRDefault="000C6EBD" w:rsidP="00D80AB2">
      <w:pPr>
        <w:spacing w:after="0"/>
        <w:jc w:val="both"/>
        <w:rPr>
          <w:rFonts w:ascii="Times New Roman" w:hAnsi="Times New Roman" w:cs="Times New Roman"/>
          <w:sz w:val="24"/>
          <w:szCs w:val="24"/>
          <w:shd w:val="clear" w:color="auto" w:fill="FFFFFF"/>
        </w:rPr>
      </w:pPr>
      <w:r w:rsidRPr="00D80AB2">
        <w:rPr>
          <w:rFonts w:ascii="Times New Roman" w:hAnsi="Times New Roman" w:cs="Times New Roman"/>
          <w:b/>
          <w:sz w:val="24"/>
          <w:szCs w:val="24"/>
        </w:rPr>
        <w:t xml:space="preserve">- </w:t>
      </w:r>
      <w:r w:rsidR="00D80AB2" w:rsidRPr="00D80AB2">
        <w:rPr>
          <w:rFonts w:ascii="Times New Roman" w:hAnsi="Times New Roman" w:cs="Times New Roman"/>
          <w:sz w:val="24"/>
          <w:szCs w:val="24"/>
        </w:rPr>
        <w:t>Пациентам, б</w:t>
      </w:r>
      <w:r w:rsidRPr="00D80AB2">
        <w:rPr>
          <w:rFonts w:ascii="Times New Roman" w:hAnsi="Times New Roman" w:cs="Times New Roman"/>
          <w:sz w:val="24"/>
          <w:szCs w:val="24"/>
          <w:shd w:val="clear" w:color="auto" w:fill="FFFFFF"/>
        </w:rPr>
        <w:t>ольным инфекционными заболеваниями, не представляющим</w:t>
      </w:r>
      <w:r w:rsidR="00D80AB2" w:rsidRPr="00D80AB2">
        <w:rPr>
          <w:rFonts w:ascii="Times New Roman" w:hAnsi="Times New Roman" w:cs="Times New Roman"/>
          <w:sz w:val="24"/>
          <w:szCs w:val="24"/>
          <w:shd w:val="clear" w:color="auto" w:fill="FFFFFF"/>
        </w:rPr>
        <w:t>и</w:t>
      </w:r>
      <w:r w:rsidRPr="00D80AB2">
        <w:rPr>
          <w:rFonts w:ascii="Times New Roman" w:hAnsi="Times New Roman" w:cs="Times New Roman"/>
          <w:sz w:val="24"/>
          <w:szCs w:val="24"/>
          <w:shd w:val="clear" w:color="auto" w:fill="FFFFFF"/>
        </w:rPr>
        <w:t xml:space="preserve"> опасность для окружающих, легкой степени или при подозрении на такие заболевания медицинская помощь </w:t>
      </w:r>
      <w:r w:rsidRPr="00D80AB2">
        <w:rPr>
          <w:rFonts w:ascii="Times New Roman" w:hAnsi="Times New Roman" w:cs="Times New Roman"/>
          <w:sz w:val="24"/>
          <w:szCs w:val="24"/>
          <w:shd w:val="clear" w:color="auto" w:fill="FFFFFF"/>
        </w:rPr>
        <w:lastRenderedPageBreak/>
        <w:t>оказывается в виде первичной медико-санитарной помощи в амбулаторны</w:t>
      </w:r>
      <w:r w:rsidR="00D80AB2">
        <w:rPr>
          <w:rFonts w:ascii="Times New Roman" w:hAnsi="Times New Roman" w:cs="Times New Roman"/>
          <w:sz w:val="24"/>
          <w:szCs w:val="24"/>
          <w:shd w:val="clear" w:color="auto" w:fill="FFFFFF"/>
        </w:rPr>
        <w:t xml:space="preserve">х условиях </w:t>
      </w:r>
      <w:r w:rsidR="00D80AB2" w:rsidRPr="00D80AB2">
        <w:rPr>
          <w:rFonts w:ascii="Times New Roman" w:hAnsi="Times New Roman" w:cs="Times New Roman"/>
          <w:sz w:val="24"/>
          <w:szCs w:val="24"/>
          <w:shd w:val="clear" w:color="auto" w:fill="FFFFFF"/>
        </w:rPr>
        <w:t xml:space="preserve">врачами-терапевтами </w:t>
      </w:r>
      <w:r w:rsidRPr="00D80AB2">
        <w:rPr>
          <w:rFonts w:ascii="Times New Roman" w:hAnsi="Times New Roman" w:cs="Times New Roman"/>
          <w:sz w:val="24"/>
          <w:szCs w:val="24"/>
          <w:shd w:val="clear" w:color="auto" w:fill="FFFFFF"/>
        </w:rPr>
        <w:t>и врачами-специалистами, которые проводят комплекс лечебно-диагностических мероприятий, в том числе направленных на установление возбудителя инфекционных заболеваний и проведение первичных противоэпидемических мероприятий, осуществляемых меди</w:t>
      </w:r>
      <w:r w:rsidR="00D80AB2" w:rsidRPr="00D80AB2">
        <w:rPr>
          <w:rFonts w:ascii="Times New Roman" w:hAnsi="Times New Roman" w:cs="Times New Roman"/>
          <w:sz w:val="24"/>
          <w:szCs w:val="24"/>
          <w:shd w:val="clear" w:color="auto" w:fill="FFFFFF"/>
        </w:rPr>
        <w:t>цинскими работниками медицинского</w:t>
      </w:r>
      <w:r w:rsidRPr="00D80AB2">
        <w:rPr>
          <w:rFonts w:ascii="Times New Roman" w:hAnsi="Times New Roman" w:cs="Times New Roman"/>
          <w:sz w:val="24"/>
          <w:szCs w:val="24"/>
          <w:shd w:val="clear" w:color="auto" w:fill="FFFFFF"/>
        </w:rPr>
        <w:t xml:space="preserve"> </w:t>
      </w:r>
      <w:r w:rsidR="00D80AB2" w:rsidRPr="00D80AB2">
        <w:rPr>
          <w:rFonts w:ascii="Times New Roman" w:hAnsi="Times New Roman" w:cs="Times New Roman"/>
          <w:sz w:val="24"/>
          <w:szCs w:val="24"/>
          <w:shd w:val="clear" w:color="auto" w:fill="FFFFFF"/>
        </w:rPr>
        <w:t>центра.</w:t>
      </w:r>
    </w:p>
    <w:p w:rsidR="00D80AB2" w:rsidRPr="00D80AB2" w:rsidRDefault="00D80AB2" w:rsidP="00D80AB2">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Обратившихся  Пациентов, </w:t>
      </w:r>
      <w:r w:rsidRPr="00D80AB2">
        <w:rPr>
          <w:rFonts w:ascii="Times New Roman" w:hAnsi="Times New Roman" w:cs="Times New Roman"/>
          <w:sz w:val="24"/>
          <w:szCs w:val="24"/>
        </w:rPr>
        <w:t>б</w:t>
      </w:r>
      <w:r w:rsidRPr="00D80AB2">
        <w:rPr>
          <w:rFonts w:ascii="Times New Roman" w:hAnsi="Times New Roman" w:cs="Times New Roman"/>
          <w:sz w:val="24"/>
          <w:szCs w:val="24"/>
          <w:shd w:val="clear" w:color="auto" w:fill="FFFFFF"/>
        </w:rPr>
        <w:t>ольны</w:t>
      </w:r>
      <w:r>
        <w:rPr>
          <w:rFonts w:ascii="Times New Roman" w:hAnsi="Times New Roman" w:cs="Times New Roman"/>
          <w:sz w:val="24"/>
          <w:szCs w:val="24"/>
          <w:shd w:val="clear" w:color="auto" w:fill="FFFFFF"/>
        </w:rPr>
        <w:t>х</w:t>
      </w:r>
      <w:r w:rsidRPr="00D80AB2">
        <w:rPr>
          <w:rFonts w:ascii="Times New Roman" w:hAnsi="Times New Roman" w:cs="Times New Roman"/>
          <w:sz w:val="24"/>
          <w:szCs w:val="24"/>
          <w:shd w:val="clear" w:color="auto" w:fill="FFFFFF"/>
        </w:rPr>
        <w:t xml:space="preserve"> инфекционными заболеваниями, не представляющими опасность для окружающих, легкой степени или при подозрении</w:t>
      </w:r>
      <w:r>
        <w:rPr>
          <w:rFonts w:ascii="Times New Roman" w:hAnsi="Times New Roman" w:cs="Times New Roman"/>
          <w:sz w:val="24"/>
          <w:szCs w:val="24"/>
          <w:shd w:val="clear" w:color="auto" w:fill="FFFFFF"/>
        </w:rPr>
        <w:t xml:space="preserve"> на такие заболевания,  сопровождают в отдельный кабинет (бокс) для проведения комплекса лечебно-диагностических мероприятий с последующей эвакуацией через </w:t>
      </w:r>
      <w:r w:rsidR="0012089F">
        <w:rPr>
          <w:rFonts w:ascii="Times New Roman" w:hAnsi="Times New Roman" w:cs="Times New Roman"/>
          <w:sz w:val="24"/>
          <w:szCs w:val="24"/>
          <w:shd w:val="clear" w:color="auto" w:fill="FFFFFF"/>
        </w:rPr>
        <w:t>санитарный</w:t>
      </w:r>
      <w:r>
        <w:rPr>
          <w:rFonts w:ascii="Times New Roman" w:hAnsi="Times New Roman" w:cs="Times New Roman"/>
          <w:sz w:val="24"/>
          <w:szCs w:val="24"/>
          <w:shd w:val="clear" w:color="auto" w:fill="FFFFFF"/>
        </w:rPr>
        <w:t xml:space="preserve"> выход</w:t>
      </w:r>
      <w:r w:rsidR="0012089F">
        <w:rPr>
          <w:rFonts w:ascii="Times New Roman" w:hAnsi="Times New Roman" w:cs="Times New Roman"/>
          <w:sz w:val="24"/>
          <w:szCs w:val="24"/>
          <w:shd w:val="clear" w:color="auto" w:fill="FFFFFF"/>
        </w:rPr>
        <w:t>.</w:t>
      </w:r>
    </w:p>
    <w:p w:rsidR="00D80AB2" w:rsidRPr="000C6EBD" w:rsidRDefault="00D80AB2" w:rsidP="00D80AB2">
      <w:pPr>
        <w:pStyle w:val="Default"/>
        <w:tabs>
          <w:tab w:val="left" w:pos="426"/>
        </w:tabs>
        <w:jc w:val="both"/>
        <w:rPr>
          <w:b/>
        </w:rPr>
      </w:pPr>
    </w:p>
    <w:p w:rsidR="00FF6921" w:rsidRPr="00D34115" w:rsidRDefault="005650E5" w:rsidP="00D34115">
      <w:pPr>
        <w:pStyle w:val="Default"/>
        <w:numPr>
          <w:ilvl w:val="0"/>
          <w:numId w:val="2"/>
        </w:numPr>
        <w:tabs>
          <w:tab w:val="left" w:pos="426"/>
        </w:tabs>
        <w:jc w:val="both"/>
        <w:rPr>
          <w:b/>
        </w:rPr>
      </w:pPr>
      <w:r w:rsidRPr="00D34115">
        <w:rPr>
          <w:b/>
          <w:bCs/>
        </w:rPr>
        <w:t>Порядок разрешения конфликтов между пациентом и Клиникой:</w:t>
      </w:r>
    </w:p>
    <w:p w:rsidR="003B0BEF" w:rsidRPr="00D34115" w:rsidRDefault="005650E5" w:rsidP="00D34115">
      <w:pPr>
        <w:pStyle w:val="Default"/>
        <w:ind w:firstLine="360"/>
        <w:jc w:val="both"/>
      </w:pPr>
      <w:r w:rsidRPr="00D34115">
        <w:t>Порядок рассмотрения жалоб и обращений определен в соответствие с Федеральным Законом Российской Федерации от 02.05.2006 г. № 59-ФЗ «О порядке рассмотрения обращений граждан Российской Федерации»</w:t>
      </w:r>
      <w:r w:rsidR="003B0BEF" w:rsidRPr="00D34115">
        <w:t>.</w:t>
      </w:r>
      <w:r w:rsidRPr="00D34115">
        <w:t xml:space="preserve"> </w:t>
      </w:r>
    </w:p>
    <w:p w:rsidR="005650E5" w:rsidRPr="00D34115" w:rsidRDefault="005650E5" w:rsidP="00D34115">
      <w:pPr>
        <w:pStyle w:val="Default"/>
        <w:ind w:firstLine="360"/>
        <w:jc w:val="both"/>
      </w:pPr>
      <w:r w:rsidRPr="00D34115">
        <w:t>В случае конфликтных ситуаций</w:t>
      </w:r>
      <w:r w:rsidR="003B0BEF" w:rsidRPr="00D34115">
        <w:t>,</w:t>
      </w:r>
      <w:r w:rsidRPr="00D34115">
        <w:t xml:space="preserve"> пациент (его законный представитель) имеет право непосредственно обратиться в администрацию поликлиники или к дежурному администратору (дежурному врачу) согласно графику приема граждан или обратиться в администрацию поликлиники в письменном виде. </w:t>
      </w:r>
    </w:p>
    <w:p w:rsidR="003B0BEF" w:rsidRPr="00D34115" w:rsidRDefault="003B0BEF" w:rsidP="00D34115">
      <w:pPr>
        <w:autoSpaceDE w:val="0"/>
        <w:autoSpaceDN w:val="0"/>
        <w:adjustRightInd w:val="0"/>
        <w:spacing w:after="0" w:line="240" w:lineRule="auto"/>
        <w:ind w:firstLine="360"/>
        <w:jc w:val="both"/>
        <w:rPr>
          <w:rFonts w:ascii="Times New Roman" w:hAnsi="Times New Roman" w:cs="Times New Roman"/>
          <w:color w:val="000000"/>
          <w:sz w:val="24"/>
          <w:szCs w:val="24"/>
          <w:highlight w:val="white"/>
        </w:rPr>
      </w:pPr>
      <w:r w:rsidRPr="00D34115">
        <w:rPr>
          <w:rFonts w:ascii="Times New Roman" w:hAnsi="Times New Roman" w:cs="Times New Roman"/>
          <w:color w:val="000000"/>
          <w:sz w:val="24"/>
          <w:szCs w:val="24"/>
          <w:highlight w:val="white"/>
        </w:rPr>
        <w:t xml:space="preserve">При возникновении какой-либо спорной ситуации Клиника, как Исполнитель, по договору об оказании платных медицинских услуг, и Заказчик, стремятся разрешить ее путем переговоров, относясь друг к другу с максимальным уважением, учитывая возможности и интересы друг друга. При появлении у Заказчика / Пациента жалобы (претензии) Заказчик оставляет претензию в письменной форме, заверяет ее личной подписью и предъявляет администратору Клиники. В претензии должны быть указаны: предмет претензии, фамилия работника Клиники, работа которого или поведение вызвали претензию; дата и время события, вызвавшего претензию, обстоятельства, при которых оно произошло; другая информация, важная с точки зрения Пациента / Заказчика; дата предъявления претензии; адрес для направления письменного ответа или дата и время, когда Пациенту / Заказчику было бы удобно получить устные объяснения; телефон и другие способы связи с Пациентом / Заказчиком для получения дополнительной информации. Все жалобы рассматриваются администрацией клиники в течение тридцати дней со дня предъявления претензии. </w:t>
      </w:r>
    </w:p>
    <w:p w:rsidR="005650E5" w:rsidRPr="00D34115" w:rsidRDefault="005650E5" w:rsidP="00D34115">
      <w:pPr>
        <w:autoSpaceDE w:val="0"/>
        <w:autoSpaceDN w:val="0"/>
        <w:adjustRightInd w:val="0"/>
        <w:spacing w:after="0" w:line="240" w:lineRule="auto"/>
        <w:jc w:val="both"/>
        <w:rPr>
          <w:rFonts w:ascii="Times New Roman" w:hAnsi="Times New Roman" w:cs="Times New Roman"/>
          <w:sz w:val="24"/>
          <w:szCs w:val="24"/>
        </w:rPr>
      </w:pPr>
    </w:p>
    <w:p w:rsidR="003B0BEF" w:rsidRPr="00D34115" w:rsidRDefault="003B0BEF" w:rsidP="00D34115">
      <w:pPr>
        <w:pStyle w:val="ab"/>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34115">
        <w:rPr>
          <w:rFonts w:ascii="Times New Roman" w:hAnsi="Times New Roman" w:cs="Times New Roman"/>
          <w:b/>
          <w:bCs/>
          <w:sz w:val="24"/>
          <w:szCs w:val="24"/>
        </w:rPr>
        <w:t>Порядок получения информации о состоянии здоровья пациента</w:t>
      </w:r>
    </w:p>
    <w:p w:rsidR="003B0BEF" w:rsidRPr="00D34115" w:rsidRDefault="003B0BEF" w:rsidP="00D34115">
      <w:pPr>
        <w:pStyle w:val="Default"/>
        <w:jc w:val="both"/>
      </w:pPr>
      <w:r w:rsidRPr="00D34115">
        <w:t xml:space="preserve">-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w:t>
      </w:r>
    </w:p>
    <w:p w:rsidR="003B0BEF" w:rsidRPr="00D34115" w:rsidRDefault="003B0BEF" w:rsidP="00D34115">
      <w:pPr>
        <w:pStyle w:val="Default"/>
        <w:jc w:val="both"/>
      </w:pPr>
      <w:r w:rsidRPr="00D34115">
        <w:t xml:space="preserve">-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w:t>
      </w:r>
    </w:p>
    <w:p w:rsidR="003B0BEF" w:rsidRPr="00D34115" w:rsidRDefault="003B0BEF" w:rsidP="00D34115">
      <w:pPr>
        <w:pStyle w:val="Default"/>
        <w:jc w:val="both"/>
      </w:pPr>
      <w:r w:rsidRPr="00D34115">
        <w:t xml:space="preserve">-информация о состоянии здоровья пациента сообщается членам его семьи, если пациент не запретил сообщать об этом или не назначил лицо, которому должна быть передана такая информация. </w:t>
      </w:r>
    </w:p>
    <w:p w:rsidR="003B0BEF" w:rsidRPr="00D34115" w:rsidRDefault="003B0BEF" w:rsidP="00D34115">
      <w:pPr>
        <w:pStyle w:val="Default"/>
        <w:jc w:val="both"/>
      </w:pPr>
      <w:r w:rsidRPr="00D34115">
        <w:lastRenderedPageBreak/>
        <w:t xml:space="preserve">-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его законному представителю. </w:t>
      </w:r>
    </w:p>
    <w:p w:rsidR="003B0BEF" w:rsidRPr="00D34115" w:rsidRDefault="003B0BEF" w:rsidP="00D34115">
      <w:pPr>
        <w:pStyle w:val="Default"/>
        <w:jc w:val="both"/>
      </w:pPr>
      <w:r w:rsidRPr="00D34115">
        <w:t xml:space="preserve">- в случае отказа пациента от получения информации о состоянии своего здоровья делается соответствующая запись в медицинской документации. </w:t>
      </w:r>
    </w:p>
    <w:p w:rsidR="003B0BEF" w:rsidRPr="00D34115" w:rsidRDefault="003B0BEF" w:rsidP="00D34115">
      <w:pPr>
        <w:pStyle w:val="Default"/>
      </w:pPr>
      <w:r w:rsidRPr="00D34115">
        <w:t xml:space="preserve">- информация, содержащаяся в медицинской документации, составляет врачебную тайну и может предоставляться без согласия пациента только на основаниях, предусмотренных законодательными актами (ст.13 ФЗ РФ от 21 ноября 2011 г. N 323-ФЗ ). </w:t>
      </w:r>
    </w:p>
    <w:p w:rsidR="00FF6921" w:rsidRPr="00D34115" w:rsidRDefault="00FF6921" w:rsidP="00D34115">
      <w:pPr>
        <w:autoSpaceDE w:val="0"/>
        <w:autoSpaceDN w:val="0"/>
        <w:adjustRightInd w:val="0"/>
        <w:spacing w:after="0" w:line="240" w:lineRule="auto"/>
        <w:jc w:val="both"/>
        <w:rPr>
          <w:rFonts w:ascii="Times New Roman" w:hAnsi="Times New Roman" w:cs="Times New Roman"/>
          <w:sz w:val="24"/>
          <w:szCs w:val="24"/>
          <w:highlight w:val="white"/>
        </w:rPr>
      </w:pPr>
    </w:p>
    <w:p w:rsidR="003B0BEF" w:rsidRPr="00D34115" w:rsidRDefault="003B0BEF" w:rsidP="00D34115">
      <w:pPr>
        <w:pStyle w:val="Default"/>
        <w:numPr>
          <w:ilvl w:val="0"/>
          <w:numId w:val="2"/>
        </w:numPr>
        <w:ind w:left="0" w:firstLine="360"/>
      </w:pPr>
      <w:r w:rsidRPr="00D34115">
        <w:rPr>
          <w:b/>
          <w:bCs/>
        </w:rPr>
        <w:t xml:space="preserve">Порядок выдачи справок, выписок из медицинской документации пациенту или другим лицам. </w:t>
      </w:r>
    </w:p>
    <w:p w:rsidR="003B0BEF" w:rsidRPr="00D34115" w:rsidRDefault="003B0BEF" w:rsidP="00D34115">
      <w:pPr>
        <w:pStyle w:val="Default"/>
        <w:jc w:val="both"/>
      </w:pPr>
      <w:r w:rsidRPr="00D34115">
        <w:t xml:space="preserve">-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 </w:t>
      </w:r>
    </w:p>
    <w:p w:rsidR="003B0BEF" w:rsidRPr="00D34115" w:rsidRDefault="003B0BEF" w:rsidP="00D34115">
      <w:pPr>
        <w:pStyle w:val="Default"/>
        <w:jc w:val="both"/>
      </w:pPr>
      <w:r w:rsidRPr="00D34115">
        <w:t xml:space="preserve">- документы, подтверждающие временную нетрудоспособность, выдаются только при предъявлении документа, удостоверяющего личность. </w:t>
      </w:r>
    </w:p>
    <w:p w:rsidR="003B0BEF" w:rsidRPr="00D34115" w:rsidRDefault="003B0BEF" w:rsidP="00D34115">
      <w:pPr>
        <w:pStyle w:val="Default"/>
        <w:jc w:val="both"/>
      </w:pPr>
      <w:r w:rsidRPr="00D34115">
        <w:t xml:space="preserve">-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или справка об освобождении от служебных обязанностей. </w:t>
      </w:r>
    </w:p>
    <w:p w:rsidR="003B0BEF" w:rsidRPr="00D34115" w:rsidRDefault="003B0BEF" w:rsidP="00D34115">
      <w:pPr>
        <w:pStyle w:val="Default"/>
        <w:jc w:val="both"/>
      </w:pPr>
      <w:r w:rsidRPr="00D34115">
        <w:t xml:space="preserve">- документы, удостоверяющие временную нетрудоспособность, выдаются лечащим врачом после личного осмотра и подтверждаются записью в медицинской документации, обосновывающей временное освобождение от работы (учебы). </w:t>
      </w:r>
    </w:p>
    <w:p w:rsidR="003B0BEF" w:rsidRPr="00D34115" w:rsidRDefault="003B0BEF" w:rsidP="00D34115">
      <w:pPr>
        <w:pStyle w:val="Default"/>
        <w:jc w:val="both"/>
      </w:pPr>
      <w:r w:rsidRPr="00D34115">
        <w:t xml:space="preserve">-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 </w:t>
      </w:r>
    </w:p>
    <w:p w:rsidR="003B0BEF" w:rsidRPr="00D34115" w:rsidRDefault="00D34115" w:rsidP="00D34115">
      <w:pPr>
        <w:pStyle w:val="Default"/>
        <w:jc w:val="both"/>
      </w:pPr>
      <w:r w:rsidRPr="00D34115">
        <w:t>- з</w:t>
      </w:r>
      <w:r w:rsidR="003B0BEF" w:rsidRPr="00D34115">
        <w:t xml:space="preserve">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 </w:t>
      </w:r>
    </w:p>
    <w:p w:rsidR="003B0BEF" w:rsidRPr="00D34115" w:rsidRDefault="00D34115" w:rsidP="00D34115">
      <w:pPr>
        <w:autoSpaceDE w:val="0"/>
        <w:autoSpaceDN w:val="0"/>
        <w:adjustRightInd w:val="0"/>
        <w:spacing w:after="0" w:line="240" w:lineRule="auto"/>
        <w:jc w:val="both"/>
        <w:rPr>
          <w:rFonts w:ascii="Times New Roman" w:hAnsi="Times New Roman" w:cs="Times New Roman"/>
          <w:sz w:val="24"/>
          <w:szCs w:val="24"/>
          <w:highlight w:val="white"/>
        </w:rPr>
      </w:pPr>
      <w:r w:rsidRPr="00D34115">
        <w:rPr>
          <w:rFonts w:ascii="Times New Roman" w:hAnsi="Times New Roman" w:cs="Times New Roman"/>
          <w:sz w:val="24"/>
          <w:szCs w:val="24"/>
        </w:rPr>
        <w:t>- п</w:t>
      </w:r>
      <w:r w:rsidR="003B0BEF" w:rsidRPr="00D34115">
        <w:rPr>
          <w:rFonts w:ascii="Times New Roman" w:hAnsi="Times New Roman" w:cs="Times New Roman"/>
          <w:sz w:val="24"/>
          <w:szCs w:val="24"/>
        </w:rPr>
        <w:t xml:space="preserve">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w:t>
      </w:r>
      <w:r w:rsidR="000C6EBD">
        <w:rPr>
          <w:rFonts w:ascii="Times New Roman" w:hAnsi="Times New Roman" w:cs="Times New Roman"/>
          <w:sz w:val="24"/>
          <w:szCs w:val="24"/>
        </w:rPr>
        <w:t>медицинского центра</w:t>
      </w:r>
      <w:r w:rsidR="003B0BEF" w:rsidRPr="00D34115">
        <w:rPr>
          <w:rFonts w:ascii="Times New Roman" w:hAnsi="Times New Roman" w:cs="Times New Roman"/>
          <w:sz w:val="24"/>
          <w:szCs w:val="24"/>
        </w:rPr>
        <w:t>.</w:t>
      </w:r>
    </w:p>
    <w:p w:rsidR="00FF6921" w:rsidRPr="00D34115" w:rsidRDefault="00FF6921" w:rsidP="00D34115">
      <w:pPr>
        <w:autoSpaceDE w:val="0"/>
        <w:autoSpaceDN w:val="0"/>
        <w:adjustRightInd w:val="0"/>
        <w:spacing w:after="0" w:line="240" w:lineRule="auto"/>
        <w:ind w:left="705" w:hanging="495"/>
        <w:jc w:val="both"/>
        <w:rPr>
          <w:rFonts w:ascii="Times New Roman" w:hAnsi="Times New Roman" w:cs="Times New Roman"/>
          <w:sz w:val="24"/>
          <w:szCs w:val="24"/>
          <w:highlight w:val="white"/>
        </w:rPr>
      </w:pPr>
    </w:p>
    <w:p w:rsidR="00D34115" w:rsidRPr="00D34115" w:rsidRDefault="00D34115" w:rsidP="00D34115">
      <w:pPr>
        <w:pStyle w:val="ab"/>
        <w:numPr>
          <w:ilvl w:val="0"/>
          <w:numId w:val="2"/>
        </w:numPr>
        <w:autoSpaceDE w:val="0"/>
        <w:autoSpaceDN w:val="0"/>
        <w:adjustRightInd w:val="0"/>
        <w:spacing w:after="0" w:line="240" w:lineRule="auto"/>
        <w:jc w:val="both"/>
        <w:rPr>
          <w:rFonts w:ascii="Times New Roman" w:hAnsi="Times New Roman" w:cs="Times New Roman"/>
          <w:b/>
          <w:sz w:val="24"/>
          <w:szCs w:val="24"/>
          <w:highlight w:val="white"/>
        </w:rPr>
      </w:pPr>
      <w:r w:rsidRPr="00D34115">
        <w:rPr>
          <w:rFonts w:ascii="Times New Roman" w:hAnsi="Times New Roman" w:cs="Times New Roman"/>
          <w:b/>
          <w:bCs/>
          <w:sz w:val="24"/>
          <w:szCs w:val="24"/>
        </w:rPr>
        <w:t>График работы поликлиники и ее должностных лиц</w:t>
      </w:r>
    </w:p>
    <w:p w:rsidR="00D34115" w:rsidRPr="00D34115" w:rsidRDefault="00D34115" w:rsidP="00D34115">
      <w:pPr>
        <w:pStyle w:val="Default"/>
        <w:jc w:val="both"/>
      </w:pPr>
      <w:r w:rsidRPr="00D34115">
        <w:t xml:space="preserve">- график работы поликлиники и ее должностных лиц определяется правилами внутреннего распорядка поликлиники с учетом ограничений, установленных Трудовым кодексом Российской Федерации. </w:t>
      </w:r>
    </w:p>
    <w:p w:rsidR="00D34115" w:rsidRPr="00D34115" w:rsidRDefault="00D34115" w:rsidP="00D34115">
      <w:pPr>
        <w:pStyle w:val="Default"/>
        <w:jc w:val="both"/>
      </w:pPr>
      <w:r w:rsidRPr="00D34115">
        <w:t xml:space="preserve">- 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 </w:t>
      </w:r>
    </w:p>
    <w:p w:rsidR="00D34115" w:rsidRPr="00D34115" w:rsidRDefault="00D34115" w:rsidP="00D34115">
      <w:pPr>
        <w:pStyle w:val="Default"/>
        <w:jc w:val="both"/>
      </w:pPr>
      <w:r w:rsidRPr="00D34115">
        <w:t xml:space="preserve">- индивидуальные нормы нагрузки персонала (график работы) устанавливаются главным врачом в соответствии с типовыми должностными инструкциями персонала организации здравоохранения. График и режим работы утверждаются главным врачом. </w:t>
      </w:r>
    </w:p>
    <w:p w:rsidR="00D34115" w:rsidRPr="00D34115" w:rsidRDefault="00D34115" w:rsidP="00D34115">
      <w:pPr>
        <w:pStyle w:val="Default"/>
        <w:jc w:val="both"/>
      </w:pPr>
      <w:r w:rsidRPr="00D34115">
        <w:t xml:space="preserve">- прием населения (больных и их родственников) руководителями поликлиники, главным врачом или его заместителем осуществляется по предварительной записи у администратора понедельник – пятница с 12.00 до 15-00. </w:t>
      </w:r>
    </w:p>
    <w:p w:rsidR="000D487C" w:rsidRPr="00D34115" w:rsidRDefault="000D487C" w:rsidP="00D34115">
      <w:pPr>
        <w:pStyle w:val="Default"/>
        <w:ind w:left="720"/>
        <w:jc w:val="both"/>
        <w:rPr>
          <w:b/>
        </w:rPr>
      </w:pPr>
    </w:p>
    <w:p w:rsidR="00D67D6A" w:rsidRPr="00D34115" w:rsidRDefault="00D34115" w:rsidP="00D34115">
      <w:pPr>
        <w:tabs>
          <w:tab w:val="left" w:pos="870"/>
        </w:tabs>
        <w:autoSpaceDE w:val="0"/>
        <w:autoSpaceDN w:val="0"/>
        <w:adjustRightInd w:val="0"/>
        <w:spacing w:after="0" w:line="240" w:lineRule="auto"/>
        <w:ind w:left="426"/>
        <w:jc w:val="both"/>
        <w:rPr>
          <w:rFonts w:ascii="Times New Roman" w:hAnsi="Times New Roman" w:cs="Times New Roman"/>
          <w:b/>
          <w:bCs/>
          <w:sz w:val="24"/>
          <w:szCs w:val="24"/>
          <w:highlight w:val="white"/>
        </w:rPr>
      </w:pPr>
      <w:r w:rsidRPr="00D34115">
        <w:rPr>
          <w:rFonts w:ascii="Times New Roman" w:hAnsi="Times New Roman" w:cs="Times New Roman"/>
          <w:b/>
          <w:bCs/>
          <w:sz w:val="24"/>
          <w:szCs w:val="24"/>
          <w:highlight w:val="white"/>
        </w:rPr>
        <w:t xml:space="preserve">9. </w:t>
      </w:r>
      <w:r w:rsidR="00D67D6A" w:rsidRPr="00D34115">
        <w:rPr>
          <w:rFonts w:ascii="Times New Roman" w:hAnsi="Times New Roman" w:cs="Times New Roman"/>
          <w:b/>
          <w:bCs/>
          <w:sz w:val="24"/>
          <w:szCs w:val="24"/>
          <w:highlight w:val="white"/>
        </w:rPr>
        <w:t xml:space="preserve"> Ответственность за нарушение настоящих Правил:</w:t>
      </w:r>
    </w:p>
    <w:p w:rsidR="00D67D6A" w:rsidRPr="00D34115" w:rsidRDefault="00D67D6A" w:rsidP="00D34115">
      <w:pPr>
        <w:tabs>
          <w:tab w:val="left" w:pos="-284"/>
          <w:tab w:val="left" w:pos="284"/>
        </w:tabs>
        <w:autoSpaceDE w:val="0"/>
        <w:autoSpaceDN w:val="0"/>
        <w:adjustRightInd w:val="0"/>
        <w:spacing w:after="0" w:line="240" w:lineRule="auto"/>
        <w:ind w:left="30" w:hanging="3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xml:space="preserve">      </w:t>
      </w:r>
      <w:r w:rsidR="00D34115" w:rsidRPr="00D34115">
        <w:rPr>
          <w:rFonts w:ascii="Times New Roman" w:hAnsi="Times New Roman" w:cs="Times New Roman"/>
          <w:b/>
          <w:sz w:val="24"/>
          <w:szCs w:val="24"/>
          <w:highlight w:val="white"/>
        </w:rPr>
        <w:t>9</w:t>
      </w:r>
      <w:r w:rsidRPr="00D34115">
        <w:rPr>
          <w:rFonts w:ascii="Times New Roman" w:hAnsi="Times New Roman" w:cs="Times New Roman"/>
          <w:b/>
          <w:bCs/>
          <w:sz w:val="24"/>
          <w:szCs w:val="24"/>
          <w:highlight w:val="white"/>
        </w:rPr>
        <w:t>.1.</w:t>
      </w:r>
      <w:r w:rsidRPr="00D34115">
        <w:rPr>
          <w:rFonts w:ascii="Times New Roman" w:hAnsi="Times New Roman" w:cs="Times New Roman"/>
          <w:sz w:val="24"/>
          <w:szCs w:val="24"/>
          <w:highlight w:val="white"/>
        </w:rPr>
        <w:t xml:space="preserve"> в случае нарушения пациентами и иными посетителями Правил, работники Клиники вправе делать им соответствующие замечания и применять иные меры воздействия, предусмотренные действующим законодательством;</w:t>
      </w:r>
    </w:p>
    <w:p w:rsidR="00D67D6A" w:rsidRPr="00D34115" w:rsidRDefault="00F42F2A" w:rsidP="00D34115">
      <w:pPr>
        <w:tabs>
          <w:tab w:val="left" w:pos="0"/>
        </w:tabs>
        <w:autoSpaceDE w:val="0"/>
        <w:autoSpaceDN w:val="0"/>
        <w:adjustRightInd w:val="0"/>
        <w:spacing w:after="0" w:line="240" w:lineRule="auto"/>
        <w:ind w:left="30" w:hanging="30"/>
        <w:jc w:val="both"/>
        <w:rPr>
          <w:rFonts w:ascii="Times New Roman" w:hAnsi="Times New Roman" w:cs="Times New Roman"/>
          <w:sz w:val="24"/>
          <w:szCs w:val="24"/>
          <w:highlight w:val="white"/>
        </w:rPr>
      </w:pPr>
      <w:r w:rsidRPr="00D34115">
        <w:rPr>
          <w:rFonts w:ascii="Times New Roman" w:hAnsi="Times New Roman" w:cs="Times New Roman"/>
          <w:sz w:val="24"/>
          <w:szCs w:val="24"/>
          <w:highlight w:val="white"/>
        </w:rPr>
        <w:t xml:space="preserve">     </w:t>
      </w:r>
      <w:r w:rsidR="00D34115" w:rsidRPr="00D34115">
        <w:rPr>
          <w:rFonts w:ascii="Times New Roman" w:hAnsi="Times New Roman" w:cs="Times New Roman"/>
          <w:b/>
          <w:sz w:val="24"/>
          <w:szCs w:val="24"/>
          <w:highlight w:val="white"/>
        </w:rPr>
        <w:t>9</w:t>
      </w:r>
      <w:r w:rsidR="00D67D6A" w:rsidRPr="00D34115">
        <w:rPr>
          <w:rFonts w:ascii="Times New Roman" w:hAnsi="Times New Roman" w:cs="Times New Roman"/>
          <w:b/>
          <w:sz w:val="24"/>
          <w:szCs w:val="24"/>
          <w:highlight w:val="white"/>
        </w:rPr>
        <w:t>.2</w:t>
      </w:r>
      <w:r w:rsidR="00D67D6A" w:rsidRPr="00D34115">
        <w:rPr>
          <w:rFonts w:ascii="Times New Roman" w:hAnsi="Times New Roman" w:cs="Times New Roman"/>
          <w:sz w:val="24"/>
          <w:szCs w:val="24"/>
          <w:highlight w:val="white"/>
        </w:rPr>
        <w:t xml:space="preserve"> 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помещениях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rsidR="00D34115" w:rsidRDefault="00D34115" w:rsidP="00D34115">
      <w:pPr>
        <w:tabs>
          <w:tab w:val="left" w:pos="284"/>
        </w:tabs>
        <w:autoSpaceDE w:val="0"/>
        <w:autoSpaceDN w:val="0"/>
        <w:adjustRightInd w:val="0"/>
        <w:spacing w:after="0" w:line="240" w:lineRule="auto"/>
        <w:jc w:val="both"/>
        <w:rPr>
          <w:rFonts w:ascii="Times New Roman" w:hAnsi="Times New Roman" w:cs="Times New Roman"/>
          <w:b/>
          <w:bCs/>
          <w:sz w:val="24"/>
          <w:szCs w:val="24"/>
          <w:highlight w:val="white"/>
        </w:rPr>
      </w:pPr>
      <w:r w:rsidRPr="00D34115">
        <w:rPr>
          <w:rFonts w:ascii="Times New Roman" w:hAnsi="Times New Roman" w:cs="Times New Roman"/>
          <w:b/>
          <w:bCs/>
          <w:sz w:val="24"/>
          <w:szCs w:val="24"/>
          <w:highlight w:val="white"/>
        </w:rPr>
        <w:tab/>
      </w:r>
    </w:p>
    <w:p w:rsidR="00D67D6A" w:rsidRPr="00D34115" w:rsidRDefault="00D34115" w:rsidP="00D34115">
      <w:pPr>
        <w:tabs>
          <w:tab w:val="left" w:pos="284"/>
        </w:tabs>
        <w:autoSpaceDE w:val="0"/>
        <w:autoSpaceDN w:val="0"/>
        <w:adjustRightInd w:val="0"/>
        <w:spacing w:after="0" w:line="240" w:lineRule="auto"/>
        <w:jc w:val="both"/>
        <w:rPr>
          <w:rFonts w:ascii="Times New Roman" w:hAnsi="Times New Roman" w:cs="Times New Roman"/>
          <w:b/>
          <w:sz w:val="24"/>
          <w:szCs w:val="24"/>
          <w:highlight w:val="white"/>
        </w:rPr>
      </w:pPr>
      <w:r>
        <w:rPr>
          <w:rFonts w:ascii="Times New Roman" w:hAnsi="Times New Roman" w:cs="Times New Roman"/>
          <w:b/>
          <w:bCs/>
          <w:sz w:val="24"/>
          <w:szCs w:val="24"/>
          <w:highlight w:val="white"/>
        </w:rPr>
        <w:tab/>
      </w:r>
      <w:r w:rsidRPr="00D34115">
        <w:rPr>
          <w:rFonts w:ascii="Times New Roman" w:hAnsi="Times New Roman" w:cs="Times New Roman"/>
          <w:b/>
          <w:bCs/>
          <w:sz w:val="24"/>
          <w:szCs w:val="24"/>
          <w:highlight w:val="white"/>
        </w:rPr>
        <w:t>10</w:t>
      </w:r>
      <w:r w:rsidR="00D67D6A" w:rsidRPr="00D34115">
        <w:rPr>
          <w:rFonts w:ascii="Times New Roman" w:hAnsi="Times New Roman" w:cs="Times New Roman"/>
          <w:b/>
          <w:bCs/>
          <w:sz w:val="24"/>
          <w:szCs w:val="24"/>
          <w:highlight w:val="white"/>
        </w:rPr>
        <w:t>.</w:t>
      </w:r>
      <w:r w:rsidR="00D67D6A" w:rsidRPr="00D34115">
        <w:rPr>
          <w:rFonts w:ascii="Times New Roman" w:hAnsi="Times New Roman" w:cs="Times New Roman"/>
          <w:sz w:val="24"/>
          <w:szCs w:val="24"/>
          <w:highlight w:val="white"/>
        </w:rPr>
        <w:t xml:space="preserve"> </w:t>
      </w:r>
      <w:r w:rsidR="00D67D6A" w:rsidRPr="00D34115">
        <w:rPr>
          <w:rFonts w:ascii="Times New Roman" w:hAnsi="Times New Roman" w:cs="Times New Roman"/>
          <w:b/>
          <w:sz w:val="24"/>
          <w:szCs w:val="24"/>
          <w:highlight w:val="white"/>
        </w:rPr>
        <w:t>Администрация не несет ответственности за вещи, оставленные без присмотра в помещении Клиники.</w:t>
      </w:r>
    </w:p>
    <w:p w:rsidR="000D192F" w:rsidRPr="00D34115" w:rsidRDefault="00D34115" w:rsidP="00D34115">
      <w:pPr>
        <w:autoSpaceDE w:val="0"/>
        <w:autoSpaceDN w:val="0"/>
        <w:adjustRightInd w:val="0"/>
        <w:spacing w:after="0" w:line="240" w:lineRule="auto"/>
        <w:ind w:firstLine="284"/>
        <w:jc w:val="both"/>
        <w:rPr>
          <w:rFonts w:ascii="Times New Roman" w:hAnsi="Times New Roman" w:cs="Times New Roman"/>
          <w:sz w:val="24"/>
          <w:szCs w:val="24"/>
        </w:rPr>
      </w:pPr>
      <w:r w:rsidRPr="00D34115">
        <w:rPr>
          <w:rFonts w:ascii="Times New Roman" w:hAnsi="Times New Roman" w:cs="Times New Roman"/>
          <w:b/>
          <w:sz w:val="24"/>
          <w:szCs w:val="24"/>
          <w:highlight w:val="white"/>
        </w:rPr>
        <w:t>11</w:t>
      </w:r>
      <w:r w:rsidR="00D67D6A" w:rsidRPr="00D34115">
        <w:rPr>
          <w:rFonts w:ascii="Times New Roman" w:hAnsi="Times New Roman" w:cs="Times New Roman"/>
          <w:b/>
          <w:sz w:val="24"/>
          <w:szCs w:val="24"/>
          <w:highlight w:val="white"/>
        </w:rPr>
        <w:t>. Администрация просит сообщать Администратору Клиники об обнаружении бесхозных вещей</w:t>
      </w:r>
      <w:r w:rsidR="00F42F2A" w:rsidRPr="00D34115">
        <w:rPr>
          <w:rFonts w:ascii="Times New Roman" w:hAnsi="Times New Roman" w:cs="Times New Roman"/>
          <w:b/>
          <w:sz w:val="24"/>
          <w:szCs w:val="24"/>
          <w:highlight w:val="white"/>
        </w:rPr>
        <w:t>.</w:t>
      </w:r>
    </w:p>
    <w:sectPr w:rsidR="000D192F" w:rsidRPr="00D34115" w:rsidSect="00A76809">
      <w:headerReference w:type="default" r:id="rId9"/>
      <w:footerReference w:type="default" r:id="rId10"/>
      <w:pgSz w:w="12240" w:h="15840"/>
      <w:pgMar w:top="993" w:right="850" w:bottom="709" w:left="1701" w:header="142" w:footer="64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9C" w:rsidRDefault="0073169C" w:rsidP="00C14E12">
      <w:pPr>
        <w:spacing w:after="0" w:line="240" w:lineRule="auto"/>
      </w:pPr>
      <w:r>
        <w:separator/>
      </w:r>
    </w:p>
  </w:endnote>
  <w:endnote w:type="continuationSeparator" w:id="1">
    <w:p w:rsidR="0073169C" w:rsidRDefault="0073169C" w:rsidP="00C1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47655345"/>
      <w:docPartObj>
        <w:docPartGallery w:val="Page Numbers (Bottom of Page)"/>
        <w:docPartUnique/>
      </w:docPartObj>
    </w:sdtPr>
    <w:sdtContent>
      <w:p w:rsidR="00FF6921" w:rsidRDefault="00FF6921">
        <w:pPr>
          <w:pStyle w:val="a5"/>
          <w:jc w:val="center"/>
          <w:rPr>
            <w:rFonts w:asciiTheme="majorHAnsi" w:hAnsiTheme="majorHAnsi"/>
            <w:sz w:val="28"/>
            <w:szCs w:val="28"/>
          </w:rPr>
        </w:pPr>
        <w:r>
          <w:rPr>
            <w:rFonts w:asciiTheme="majorHAnsi" w:hAnsiTheme="majorHAnsi"/>
            <w:sz w:val="28"/>
            <w:szCs w:val="28"/>
          </w:rPr>
          <w:t xml:space="preserve">~ </w:t>
        </w:r>
        <w:fldSimple w:instr=" PAGE    \* MERGEFORMAT ">
          <w:r w:rsidR="0012089F" w:rsidRPr="0012089F">
            <w:rPr>
              <w:rFonts w:asciiTheme="majorHAnsi" w:hAnsiTheme="majorHAnsi"/>
              <w:noProof/>
              <w:sz w:val="28"/>
              <w:szCs w:val="28"/>
            </w:rPr>
            <w:t>9</w:t>
          </w:r>
        </w:fldSimple>
        <w:r>
          <w:rPr>
            <w:rFonts w:asciiTheme="majorHAnsi" w:hAnsiTheme="majorHAnsi"/>
            <w:sz w:val="28"/>
            <w:szCs w:val="28"/>
          </w:rPr>
          <w:t xml:space="preserve"> ~</w:t>
        </w:r>
      </w:p>
    </w:sdtContent>
  </w:sdt>
  <w:p w:rsidR="00FF6921" w:rsidRDefault="00FF69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9C" w:rsidRDefault="0073169C" w:rsidP="00C14E12">
      <w:pPr>
        <w:spacing w:after="0" w:line="240" w:lineRule="auto"/>
      </w:pPr>
      <w:r>
        <w:separator/>
      </w:r>
    </w:p>
  </w:footnote>
  <w:footnote w:type="continuationSeparator" w:id="1">
    <w:p w:rsidR="0073169C" w:rsidRDefault="0073169C" w:rsidP="00C14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21" w:rsidRDefault="00FF6921" w:rsidP="00C14E12">
    <w:pPr>
      <w:pStyle w:val="a7"/>
      <w:jc w:val="center"/>
      <w:rPr>
        <w:b/>
        <w:bCs/>
        <w:sz w:val="40"/>
        <w:szCs w:val="40"/>
        <w:lang w:val="ru-RU"/>
      </w:rPr>
    </w:pPr>
    <w:r>
      <w:rPr>
        <w:b/>
        <w:bCs/>
        <w:noProof/>
        <w:sz w:val="40"/>
        <w:szCs w:val="40"/>
        <w:lang w:val="ru-RU" w:eastAsia="ru-RU"/>
      </w:rPr>
      <w:drawing>
        <wp:inline distT="0" distB="0" distL="0" distR="0">
          <wp:extent cx="685800" cy="542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542925"/>
                  </a:xfrm>
                  <a:prstGeom prst="rect">
                    <a:avLst/>
                  </a:prstGeom>
                  <a:noFill/>
                  <a:ln w="9525">
                    <a:noFill/>
                    <a:miter lim="800000"/>
                    <a:headEnd/>
                    <a:tailEnd/>
                  </a:ln>
                </pic:spPr>
              </pic:pic>
            </a:graphicData>
          </a:graphic>
        </wp:inline>
      </w:drawing>
    </w:r>
  </w:p>
  <w:p w:rsidR="00FF6921" w:rsidRPr="00F328FB" w:rsidRDefault="00FF6921" w:rsidP="00C14E12">
    <w:pPr>
      <w:pStyle w:val="a7"/>
      <w:pBdr>
        <w:bottom w:val="single" w:sz="12" w:space="1" w:color="auto"/>
      </w:pBdr>
      <w:ind w:left="-426"/>
      <w:jc w:val="center"/>
      <w:rPr>
        <w:rFonts w:ascii="Monotype Corsiva" w:hAnsi="Monotype Corsiva" w:cs="Arial"/>
        <w:b/>
        <w:i/>
        <w:sz w:val="40"/>
        <w:szCs w:val="40"/>
        <w:lang w:val="ru-RU"/>
      </w:rPr>
    </w:pPr>
    <w:r w:rsidRPr="00683F0B">
      <w:rPr>
        <w:rFonts w:ascii="Monotype Corsiva" w:hAnsi="Monotype Corsiva" w:cs="Arial"/>
        <w:b/>
        <w:i/>
        <w:sz w:val="40"/>
        <w:szCs w:val="40"/>
        <w:lang w:val="ru-RU"/>
      </w:rPr>
      <w:t xml:space="preserve">МЕДИЦИНСКИЙ  ЦЕНТР </w:t>
    </w:r>
    <w:r>
      <w:rPr>
        <w:rFonts w:ascii="Monotype Corsiva" w:hAnsi="Monotype Corsiva" w:cs="Arial"/>
        <w:b/>
        <w:i/>
        <w:sz w:val="40"/>
        <w:szCs w:val="40"/>
        <w:lang w:val="ru-RU"/>
      </w:rPr>
      <w:t xml:space="preserve"> </w:t>
    </w:r>
    <w:r w:rsidRPr="00683F0B">
      <w:rPr>
        <w:rFonts w:ascii="Monotype Corsiva" w:hAnsi="Monotype Corsiva" w:cs="Arial"/>
        <w:b/>
        <w:i/>
        <w:sz w:val="40"/>
        <w:szCs w:val="40"/>
        <w:lang w:val="ru-RU"/>
      </w:rPr>
      <w:t>ООО «ЗДОРОВЬЕ СЕМЬИ»</w:t>
    </w:r>
  </w:p>
  <w:p w:rsidR="00FF6921" w:rsidRDefault="00FF69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2FB28"/>
    <w:lvl w:ilvl="0">
      <w:numFmt w:val="bullet"/>
      <w:lvlText w:val="*"/>
      <w:lvlJc w:val="left"/>
    </w:lvl>
  </w:abstractNum>
  <w:abstractNum w:abstractNumId="1">
    <w:nsid w:val="39715418"/>
    <w:multiLevelType w:val="multilevel"/>
    <w:tmpl w:val="A0AECF32"/>
    <w:lvl w:ilvl="0">
      <w:start w:val="1"/>
      <w:numFmt w:val="decimal"/>
      <w:lvlText w:val="%1."/>
      <w:lvlJc w:val="left"/>
      <w:pPr>
        <w:ind w:left="360" w:hanging="360"/>
      </w:pPr>
      <w:rPr>
        <w:rFonts w:hint="default"/>
        <w:b/>
      </w:rPr>
    </w:lvl>
    <w:lvl w:ilvl="1">
      <w:start w:val="3"/>
      <w:numFmt w:val="decimal"/>
      <w:isLgl/>
      <w:lvlText w:val="%1.%2."/>
      <w:lvlJc w:val="left"/>
      <w:pPr>
        <w:ind w:left="660" w:hanging="660"/>
      </w:pPr>
      <w:rPr>
        <w:rFonts w:hint="default"/>
        <w:b/>
      </w:rPr>
    </w:lvl>
    <w:lvl w:ilvl="2">
      <w:start w:val="3"/>
      <w:numFmt w:val="decimal"/>
      <w:isLgl/>
      <w:lvlText w:val="%1.%2.%3."/>
      <w:lvlJc w:val="left"/>
      <w:pPr>
        <w:ind w:left="64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5C023A8"/>
    <w:multiLevelType w:val="multilevel"/>
    <w:tmpl w:val="EC24B5D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1506"/>
  </w:hdrShapeDefaults>
  <w:footnotePr>
    <w:footnote w:id="0"/>
    <w:footnote w:id="1"/>
  </w:footnotePr>
  <w:endnotePr>
    <w:endnote w:id="0"/>
    <w:endnote w:id="1"/>
  </w:endnotePr>
  <w:compat/>
  <w:rsids>
    <w:rsidRoot w:val="00D67D6A"/>
    <w:rsid w:val="000757C3"/>
    <w:rsid w:val="000C6EBD"/>
    <w:rsid w:val="000D15DB"/>
    <w:rsid w:val="000D192F"/>
    <w:rsid w:val="000D487C"/>
    <w:rsid w:val="00116611"/>
    <w:rsid w:val="0012089F"/>
    <w:rsid w:val="001C5D4D"/>
    <w:rsid w:val="00206770"/>
    <w:rsid w:val="003025E8"/>
    <w:rsid w:val="003627E9"/>
    <w:rsid w:val="003B0BEF"/>
    <w:rsid w:val="004B1EDF"/>
    <w:rsid w:val="004F0F21"/>
    <w:rsid w:val="00563FB1"/>
    <w:rsid w:val="005650E5"/>
    <w:rsid w:val="005A1955"/>
    <w:rsid w:val="00676973"/>
    <w:rsid w:val="0073169C"/>
    <w:rsid w:val="007518E4"/>
    <w:rsid w:val="007D2850"/>
    <w:rsid w:val="00871630"/>
    <w:rsid w:val="008E4A00"/>
    <w:rsid w:val="008F003B"/>
    <w:rsid w:val="009A2ED4"/>
    <w:rsid w:val="00A4532F"/>
    <w:rsid w:val="00A76809"/>
    <w:rsid w:val="00AB35CC"/>
    <w:rsid w:val="00C14E12"/>
    <w:rsid w:val="00C620F2"/>
    <w:rsid w:val="00D34115"/>
    <w:rsid w:val="00D67D6A"/>
    <w:rsid w:val="00D76D70"/>
    <w:rsid w:val="00D80AB2"/>
    <w:rsid w:val="00DD7B7A"/>
    <w:rsid w:val="00ED22FD"/>
    <w:rsid w:val="00F42F2A"/>
    <w:rsid w:val="00FB5BF0"/>
    <w:rsid w:val="00FD210D"/>
    <w:rsid w:val="00FF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E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4E12"/>
  </w:style>
  <w:style w:type="paragraph" w:styleId="a5">
    <w:name w:val="footer"/>
    <w:basedOn w:val="a"/>
    <w:link w:val="a6"/>
    <w:uiPriority w:val="99"/>
    <w:unhideWhenUsed/>
    <w:rsid w:val="00C14E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4E12"/>
  </w:style>
  <w:style w:type="paragraph" w:styleId="a7">
    <w:name w:val="No Spacing"/>
    <w:basedOn w:val="a"/>
    <w:link w:val="a8"/>
    <w:uiPriority w:val="1"/>
    <w:qFormat/>
    <w:rsid w:val="00C14E12"/>
    <w:pPr>
      <w:spacing w:after="0" w:line="240" w:lineRule="auto"/>
    </w:pPr>
    <w:rPr>
      <w:rFonts w:ascii="Calibri" w:eastAsia="Times New Roman" w:hAnsi="Calibri" w:cs="Times New Roman"/>
      <w:sz w:val="24"/>
      <w:szCs w:val="32"/>
      <w:lang w:val="en-US"/>
    </w:rPr>
  </w:style>
  <w:style w:type="paragraph" w:styleId="a9">
    <w:name w:val="Balloon Text"/>
    <w:basedOn w:val="a"/>
    <w:link w:val="aa"/>
    <w:uiPriority w:val="99"/>
    <w:semiHidden/>
    <w:unhideWhenUsed/>
    <w:rsid w:val="00C14E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4E12"/>
    <w:rPr>
      <w:rFonts w:ascii="Tahoma" w:hAnsi="Tahoma" w:cs="Tahoma"/>
      <w:sz w:val="16"/>
      <w:szCs w:val="16"/>
    </w:rPr>
  </w:style>
  <w:style w:type="paragraph" w:styleId="ab">
    <w:name w:val="List Paragraph"/>
    <w:basedOn w:val="a"/>
    <w:uiPriority w:val="34"/>
    <w:qFormat/>
    <w:rsid w:val="00C14E12"/>
    <w:pPr>
      <w:ind w:left="720"/>
      <w:contextualSpacing/>
    </w:pPr>
  </w:style>
  <w:style w:type="character" w:customStyle="1" w:styleId="a8">
    <w:name w:val="Без интервала Знак"/>
    <w:basedOn w:val="a0"/>
    <w:link w:val="a7"/>
    <w:uiPriority w:val="1"/>
    <w:rsid w:val="00F42F2A"/>
    <w:rPr>
      <w:rFonts w:ascii="Calibri" w:eastAsia="Times New Roman" w:hAnsi="Calibri" w:cs="Times New Roman"/>
      <w:sz w:val="24"/>
      <w:szCs w:val="32"/>
      <w:lang w:val="en-US"/>
    </w:rPr>
  </w:style>
  <w:style w:type="character" w:styleId="ac">
    <w:name w:val="Hyperlink"/>
    <w:basedOn w:val="a0"/>
    <w:uiPriority w:val="99"/>
    <w:unhideWhenUsed/>
    <w:rsid w:val="00DD7B7A"/>
    <w:rPr>
      <w:color w:val="0000FF" w:themeColor="hyperlink"/>
      <w:u w:val="single"/>
    </w:rPr>
  </w:style>
  <w:style w:type="paragraph" w:customStyle="1" w:styleId="Default">
    <w:name w:val="Default"/>
    <w:rsid w:val="0067697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d">
    <w:name w:val="endnote text"/>
    <w:basedOn w:val="a"/>
    <w:link w:val="ae"/>
    <w:uiPriority w:val="99"/>
    <w:semiHidden/>
    <w:unhideWhenUsed/>
    <w:rsid w:val="000D487C"/>
    <w:pPr>
      <w:spacing w:after="0" w:line="240" w:lineRule="auto"/>
    </w:pPr>
    <w:rPr>
      <w:sz w:val="20"/>
      <w:szCs w:val="20"/>
    </w:rPr>
  </w:style>
  <w:style w:type="character" w:customStyle="1" w:styleId="ae">
    <w:name w:val="Текст концевой сноски Знак"/>
    <w:basedOn w:val="a0"/>
    <w:link w:val="ad"/>
    <w:uiPriority w:val="99"/>
    <w:semiHidden/>
    <w:rsid w:val="000D487C"/>
    <w:rPr>
      <w:sz w:val="20"/>
      <w:szCs w:val="20"/>
    </w:rPr>
  </w:style>
  <w:style w:type="character" w:styleId="af">
    <w:name w:val="endnote reference"/>
    <w:basedOn w:val="a0"/>
    <w:uiPriority w:val="99"/>
    <w:semiHidden/>
    <w:unhideWhenUsed/>
    <w:rsid w:val="000D487C"/>
    <w:rPr>
      <w:vertAlign w:val="superscript"/>
    </w:rPr>
  </w:style>
</w:styles>
</file>

<file path=word/webSettings.xml><?xml version="1.0" encoding="utf-8"?>
<w:webSettings xmlns:r="http://schemas.openxmlformats.org/officeDocument/2006/relationships" xmlns:w="http://schemas.openxmlformats.org/wordprocessingml/2006/main">
  <w:divs>
    <w:div w:id="1049261040">
      <w:bodyDiv w:val="1"/>
      <w:marLeft w:val="0"/>
      <w:marRight w:val="0"/>
      <w:marTop w:val="0"/>
      <w:marBottom w:val="0"/>
      <w:divBdr>
        <w:top w:val="none" w:sz="0" w:space="0" w:color="auto"/>
        <w:left w:val="none" w:sz="0" w:space="0" w:color="auto"/>
        <w:bottom w:val="none" w:sz="0" w:space="0" w:color="auto"/>
        <w:right w:val="none" w:sz="0" w:space="0" w:color="auto"/>
      </w:divBdr>
    </w:div>
    <w:div w:id="2074742528">
      <w:bodyDiv w:val="1"/>
      <w:marLeft w:val="0"/>
      <w:marRight w:val="0"/>
      <w:marTop w:val="0"/>
      <w:marBottom w:val="0"/>
      <w:divBdr>
        <w:top w:val="none" w:sz="0" w:space="0" w:color="auto"/>
        <w:left w:val="none" w:sz="0" w:space="0" w:color="auto"/>
        <w:bottom w:val="none" w:sz="0" w:space="0" w:color="auto"/>
        <w:right w:val="none" w:sz="0" w:space="0" w:color="auto"/>
      </w:divBdr>
      <w:divsChild>
        <w:div w:id="628898503">
          <w:marLeft w:val="0"/>
          <w:marRight w:val="0"/>
          <w:marTop w:val="0"/>
          <w:marBottom w:val="0"/>
          <w:divBdr>
            <w:top w:val="none" w:sz="0" w:space="0" w:color="auto"/>
            <w:left w:val="none" w:sz="0" w:space="0" w:color="auto"/>
            <w:bottom w:val="none" w:sz="0" w:space="0" w:color="auto"/>
            <w:right w:val="none" w:sz="0" w:space="0" w:color="auto"/>
          </w:divBdr>
          <w:divsChild>
            <w:div w:id="1018431249">
              <w:marLeft w:val="0"/>
              <w:marRight w:val="0"/>
              <w:marTop w:val="0"/>
              <w:marBottom w:val="0"/>
              <w:divBdr>
                <w:top w:val="none" w:sz="0" w:space="0" w:color="auto"/>
                <w:left w:val="none" w:sz="0" w:space="0" w:color="auto"/>
                <w:bottom w:val="none" w:sz="0" w:space="0" w:color="auto"/>
                <w:right w:val="none" w:sz="0" w:space="0" w:color="auto"/>
              </w:divBdr>
              <w:divsChild>
                <w:div w:id="1815372445">
                  <w:marLeft w:val="0"/>
                  <w:marRight w:val="0"/>
                  <w:marTop w:val="0"/>
                  <w:marBottom w:val="0"/>
                  <w:divBdr>
                    <w:top w:val="none" w:sz="0" w:space="0" w:color="auto"/>
                    <w:left w:val="none" w:sz="0" w:space="0" w:color="auto"/>
                    <w:bottom w:val="none" w:sz="0" w:space="0" w:color="auto"/>
                    <w:right w:val="none" w:sz="0" w:space="0" w:color="auto"/>
                  </w:divBdr>
                  <w:divsChild>
                    <w:div w:id="160970392">
                      <w:marLeft w:val="0"/>
                      <w:marRight w:val="0"/>
                      <w:marTop w:val="0"/>
                      <w:marBottom w:val="0"/>
                      <w:divBdr>
                        <w:top w:val="none" w:sz="0" w:space="0" w:color="auto"/>
                        <w:left w:val="none" w:sz="0" w:space="0" w:color="auto"/>
                        <w:bottom w:val="none" w:sz="0" w:space="0" w:color="auto"/>
                        <w:right w:val="none" w:sz="0" w:space="0" w:color="auto"/>
                      </w:divBdr>
                      <w:divsChild>
                        <w:div w:id="1992588270">
                          <w:marLeft w:val="0"/>
                          <w:marRight w:val="0"/>
                          <w:marTop w:val="0"/>
                          <w:marBottom w:val="0"/>
                          <w:divBdr>
                            <w:top w:val="none" w:sz="0" w:space="0" w:color="auto"/>
                            <w:left w:val="none" w:sz="0" w:space="0" w:color="auto"/>
                            <w:bottom w:val="none" w:sz="0" w:space="0" w:color="auto"/>
                            <w:right w:val="none" w:sz="0" w:space="0" w:color="auto"/>
                          </w:divBdr>
                          <w:divsChild>
                            <w:div w:id="175121096">
                              <w:marLeft w:val="0"/>
                              <w:marRight w:val="0"/>
                              <w:marTop w:val="0"/>
                              <w:marBottom w:val="0"/>
                              <w:divBdr>
                                <w:top w:val="none" w:sz="0" w:space="0" w:color="auto"/>
                                <w:left w:val="none" w:sz="0" w:space="0" w:color="auto"/>
                                <w:bottom w:val="none" w:sz="0" w:space="0" w:color="auto"/>
                                <w:right w:val="none" w:sz="0" w:space="0" w:color="auto"/>
                              </w:divBdr>
                              <w:divsChild>
                                <w:div w:id="165049923">
                                  <w:marLeft w:val="0"/>
                                  <w:marRight w:val="0"/>
                                  <w:marTop w:val="0"/>
                                  <w:marBottom w:val="0"/>
                                  <w:divBdr>
                                    <w:top w:val="none" w:sz="0" w:space="0" w:color="auto"/>
                                    <w:left w:val="none" w:sz="0" w:space="0" w:color="auto"/>
                                    <w:bottom w:val="none" w:sz="0" w:space="0" w:color="auto"/>
                                    <w:right w:val="none" w:sz="0" w:space="0" w:color="auto"/>
                                  </w:divBdr>
                                  <w:divsChild>
                                    <w:div w:id="6036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semi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9726-F017-47CB-A0A3-9358779C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3711</Words>
  <Characters>21157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Кадров</cp:lastModifiedBy>
  <cp:revision>11</cp:revision>
  <cp:lastPrinted>2019-04-30T08:25:00Z</cp:lastPrinted>
  <dcterms:created xsi:type="dcterms:W3CDTF">2018-01-14T19:55:00Z</dcterms:created>
  <dcterms:modified xsi:type="dcterms:W3CDTF">2019-04-30T08:37:00Z</dcterms:modified>
</cp:coreProperties>
</file>